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F6591" w14:textId="4EECA854" w:rsidR="00061FDE" w:rsidRDefault="00473C68" w:rsidP="008F0B84">
      <w:pPr>
        <w:pStyle w:val="Title"/>
        <w:jc w:val="center"/>
        <w:rPr>
          <w:b/>
          <w:bCs/>
        </w:rPr>
      </w:pPr>
      <w:r>
        <w:rPr>
          <w:b/>
          <w:bCs/>
        </w:rPr>
        <w:t>M</w:t>
      </w:r>
      <w:r w:rsidR="00061FDE" w:rsidRPr="00667E2A">
        <w:rPr>
          <w:b/>
          <w:bCs/>
        </w:rPr>
        <w:t>orning Worship</w:t>
      </w:r>
    </w:p>
    <w:p w14:paraId="75A5D11F" w14:textId="7DE67D70" w:rsidR="009A3EC9" w:rsidRPr="009A3EC9" w:rsidRDefault="00255E60" w:rsidP="009A3EC9">
      <w:pPr>
        <w:jc w:val="center"/>
        <w:rPr>
          <w:sz w:val="28"/>
          <w:szCs w:val="28"/>
        </w:rPr>
      </w:pPr>
      <w:r>
        <w:rPr>
          <w:sz w:val="28"/>
          <w:szCs w:val="28"/>
        </w:rPr>
        <w:t xml:space="preserve">January </w:t>
      </w:r>
      <w:r w:rsidR="00B8437E">
        <w:rPr>
          <w:sz w:val="28"/>
          <w:szCs w:val="28"/>
        </w:rPr>
        <w:t>20</w:t>
      </w:r>
      <w:r>
        <w:rPr>
          <w:sz w:val="28"/>
          <w:szCs w:val="28"/>
        </w:rPr>
        <w:t>, 2019</w:t>
      </w:r>
    </w:p>
    <w:p w14:paraId="304E4815" w14:textId="77777777" w:rsidR="00667E2A" w:rsidRDefault="00667E2A" w:rsidP="00061FDE"/>
    <w:p w14:paraId="3A33EC25" w14:textId="041C3E23" w:rsidR="00061FDE" w:rsidRPr="00667E2A" w:rsidRDefault="00061FDE" w:rsidP="00061FDE">
      <w:pPr>
        <w:rPr>
          <w:b/>
          <w:bCs/>
          <w:sz w:val="32"/>
          <w:szCs w:val="32"/>
        </w:rPr>
      </w:pPr>
      <w:r w:rsidRPr="00667E2A">
        <w:rPr>
          <w:b/>
          <w:bCs/>
          <w:sz w:val="32"/>
          <w:szCs w:val="32"/>
        </w:rPr>
        <w:t>Call to Worship</w:t>
      </w:r>
    </w:p>
    <w:p w14:paraId="4A886B4D" w14:textId="6E8957B7" w:rsidR="00061FDE" w:rsidRDefault="00061FDE" w:rsidP="00061FDE">
      <w:pPr>
        <w:rPr>
          <w:sz w:val="32"/>
          <w:szCs w:val="32"/>
        </w:rPr>
      </w:pPr>
    </w:p>
    <w:p w14:paraId="0D4A94FD" w14:textId="0FE9DECD" w:rsidR="00061FDE" w:rsidRPr="00EB799B" w:rsidRDefault="00B8437E" w:rsidP="00EB799B">
      <w:pPr>
        <w:rPr>
          <w:b/>
          <w:bCs/>
          <w:sz w:val="32"/>
          <w:szCs w:val="32"/>
        </w:rPr>
      </w:pPr>
      <w:r>
        <w:rPr>
          <w:b/>
          <w:bCs/>
          <w:sz w:val="32"/>
          <w:szCs w:val="32"/>
        </w:rPr>
        <w:t>Come, Christians Join to Sing</w:t>
      </w:r>
      <w:r w:rsidR="00034D54">
        <w:rPr>
          <w:b/>
          <w:bCs/>
          <w:sz w:val="32"/>
          <w:szCs w:val="32"/>
        </w:rPr>
        <w:tab/>
      </w:r>
      <w:r w:rsidR="00E6139D">
        <w:rPr>
          <w:b/>
          <w:bCs/>
          <w:sz w:val="32"/>
          <w:szCs w:val="32"/>
        </w:rPr>
        <w:tab/>
      </w:r>
      <w:r w:rsidR="00E6139D">
        <w:rPr>
          <w:b/>
          <w:bCs/>
          <w:sz w:val="32"/>
          <w:szCs w:val="32"/>
        </w:rPr>
        <w:tab/>
      </w:r>
      <w:r w:rsidR="00EB799B">
        <w:rPr>
          <w:b/>
          <w:bCs/>
          <w:sz w:val="32"/>
          <w:szCs w:val="32"/>
        </w:rPr>
        <w:tab/>
      </w:r>
      <w:r w:rsidR="00EB799B">
        <w:rPr>
          <w:sz w:val="32"/>
          <w:szCs w:val="32"/>
        </w:rPr>
        <w:t>(Hymnal, #</w:t>
      </w:r>
      <w:r>
        <w:rPr>
          <w:sz w:val="32"/>
          <w:szCs w:val="32"/>
        </w:rPr>
        <w:t>231</w:t>
      </w:r>
      <w:r w:rsidR="00034D54">
        <w:rPr>
          <w:sz w:val="32"/>
          <w:szCs w:val="32"/>
        </w:rPr>
        <w:t>)</w:t>
      </w:r>
      <w:r w:rsidR="005F2CCC">
        <w:rPr>
          <w:b/>
          <w:bCs/>
          <w:sz w:val="32"/>
          <w:szCs w:val="32"/>
        </w:rPr>
        <w:tab/>
        <w:t xml:space="preserve"> </w:t>
      </w:r>
      <w:r w:rsidR="009A3EC9">
        <w:rPr>
          <w:b/>
          <w:bCs/>
          <w:sz w:val="32"/>
          <w:szCs w:val="32"/>
        </w:rPr>
        <w:t xml:space="preserve"> </w:t>
      </w:r>
      <w:r w:rsidR="004C6FF5">
        <w:rPr>
          <w:b/>
          <w:bCs/>
          <w:sz w:val="32"/>
          <w:szCs w:val="32"/>
        </w:rPr>
        <w:tab/>
      </w:r>
      <w:r w:rsidR="004C6FF5">
        <w:rPr>
          <w:b/>
          <w:bCs/>
          <w:sz w:val="32"/>
          <w:szCs w:val="32"/>
        </w:rPr>
        <w:tab/>
      </w:r>
    </w:p>
    <w:p w14:paraId="7787CB2A" w14:textId="36EE011F" w:rsidR="005B5D62" w:rsidRDefault="00B8437E" w:rsidP="00EB799B">
      <w:pPr>
        <w:rPr>
          <w:sz w:val="32"/>
          <w:szCs w:val="32"/>
        </w:rPr>
      </w:pPr>
      <w:r>
        <w:rPr>
          <w:b/>
          <w:bCs/>
          <w:sz w:val="32"/>
          <w:szCs w:val="32"/>
        </w:rPr>
        <w:t>Jesus Shall Reign</w:t>
      </w:r>
      <w:r w:rsidR="00034D54">
        <w:rPr>
          <w:b/>
          <w:bCs/>
          <w:sz w:val="32"/>
          <w:szCs w:val="32"/>
        </w:rPr>
        <w:tab/>
      </w:r>
      <w:r w:rsidR="00034D54">
        <w:rPr>
          <w:b/>
          <w:bCs/>
          <w:sz w:val="32"/>
          <w:szCs w:val="32"/>
        </w:rPr>
        <w:tab/>
      </w:r>
      <w:r w:rsidR="00EB799B">
        <w:rPr>
          <w:b/>
          <w:bCs/>
          <w:sz w:val="32"/>
          <w:szCs w:val="32"/>
        </w:rPr>
        <w:tab/>
      </w:r>
      <w:r w:rsidR="00EB799B">
        <w:rPr>
          <w:b/>
          <w:bCs/>
          <w:sz w:val="32"/>
          <w:szCs w:val="32"/>
        </w:rPr>
        <w:tab/>
      </w:r>
      <w:r w:rsidR="00EB799B">
        <w:rPr>
          <w:b/>
          <w:bCs/>
          <w:sz w:val="32"/>
          <w:szCs w:val="32"/>
        </w:rPr>
        <w:tab/>
      </w:r>
      <w:r w:rsidR="00EB799B">
        <w:rPr>
          <w:b/>
          <w:bCs/>
          <w:sz w:val="32"/>
          <w:szCs w:val="32"/>
        </w:rPr>
        <w:tab/>
      </w:r>
      <w:r w:rsidR="00EB799B" w:rsidRPr="006217FC">
        <w:rPr>
          <w:sz w:val="32"/>
          <w:szCs w:val="32"/>
        </w:rPr>
        <w:t>(</w:t>
      </w:r>
      <w:r w:rsidR="00034D54">
        <w:rPr>
          <w:sz w:val="32"/>
          <w:szCs w:val="32"/>
        </w:rPr>
        <w:t>Hymnal, #</w:t>
      </w:r>
      <w:r>
        <w:rPr>
          <w:sz w:val="32"/>
          <w:szCs w:val="32"/>
        </w:rPr>
        <w:t>587</w:t>
      </w:r>
      <w:r w:rsidR="00034D54">
        <w:rPr>
          <w:sz w:val="32"/>
          <w:szCs w:val="32"/>
        </w:rPr>
        <w:t>)</w:t>
      </w:r>
      <w:r w:rsidR="004C6FF5">
        <w:rPr>
          <w:b/>
          <w:bCs/>
          <w:sz w:val="32"/>
          <w:szCs w:val="32"/>
        </w:rPr>
        <w:tab/>
      </w:r>
      <w:r w:rsidR="004C6FF5">
        <w:rPr>
          <w:b/>
          <w:bCs/>
          <w:sz w:val="32"/>
          <w:szCs w:val="32"/>
        </w:rPr>
        <w:tab/>
      </w:r>
      <w:r w:rsidR="004C6FF5">
        <w:rPr>
          <w:b/>
          <w:bCs/>
          <w:sz w:val="32"/>
          <w:szCs w:val="32"/>
        </w:rPr>
        <w:tab/>
      </w:r>
      <w:r w:rsidR="004C6FF5">
        <w:rPr>
          <w:b/>
          <w:bCs/>
          <w:sz w:val="32"/>
          <w:szCs w:val="32"/>
        </w:rPr>
        <w:tab/>
      </w:r>
      <w:r w:rsidR="00061FDE">
        <w:rPr>
          <w:sz w:val="32"/>
          <w:szCs w:val="32"/>
        </w:rPr>
        <w:tab/>
      </w:r>
    </w:p>
    <w:p w14:paraId="097079AA" w14:textId="42C0AC36" w:rsidR="00034D54" w:rsidRDefault="00061FDE" w:rsidP="006217FC">
      <w:pPr>
        <w:rPr>
          <w:sz w:val="32"/>
          <w:szCs w:val="32"/>
        </w:rPr>
      </w:pPr>
      <w:r w:rsidRPr="00667E2A">
        <w:rPr>
          <w:b/>
          <w:bCs/>
          <w:sz w:val="32"/>
          <w:szCs w:val="32"/>
        </w:rPr>
        <w:t>Scripture Reading</w:t>
      </w:r>
      <w:r>
        <w:rPr>
          <w:sz w:val="32"/>
          <w:szCs w:val="32"/>
        </w:rPr>
        <w:tab/>
      </w:r>
      <w:r w:rsidR="006217FC">
        <w:rPr>
          <w:sz w:val="32"/>
          <w:szCs w:val="32"/>
        </w:rPr>
        <w:tab/>
      </w:r>
      <w:r w:rsidR="006217FC">
        <w:rPr>
          <w:sz w:val="32"/>
          <w:szCs w:val="32"/>
        </w:rPr>
        <w:tab/>
      </w:r>
      <w:r w:rsidR="006217FC">
        <w:rPr>
          <w:sz w:val="32"/>
          <w:szCs w:val="32"/>
        </w:rPr>
        <w:tab/>
      </w:r>
      <w:r w:rsidR="006217FC">
        <w:rPr>
          <w:sz w:val="32"/>
          <w:szCs w:val="32"/>
        </w:rPr>
        <w:tab/>
      </w:r>
      <w:r w:rsidR="00D02593">
        <w:rPr>
          <w:sz w:val="32"/>
          <w:szCs w:val="32"/>
        </w:rPr>
        <w:tab/>
      </w:r>
      <w:r w:rsidR="00E4147C">
        <w:rPr>
          <w:sz w:val="32"/>
          <w:szCs w:val="32"/>
        </w:rPr>
        <w:t>Ephesians 1:3–23</w:t>
      </w:r>
    </w:p>
    <w:p w14:paraId="34F8161E" w14:textId="43114AD4" w:rsidR="00061FDE" w:rsidRDefault="00667E2A" w:rsidP="006217FC">
      <w:pPr>
        <w:rPr>
          <w:sz w:val="32"/>
          <w:szCs w:val="32"/>
        </w:rPr>
      </w:pPr>
      <w:r>
        <w:rPr>
          <w:sz w:val="32"/>
          <w:szCs w:val="32"/>
        </w:rPr>
        <w:tab/>
      </w:r>
      <w:r w:rsidR="004C6FF5">
        <w:rPr>
          <w:sz w:val="32"/>
          <w:szCs w:val="32"/>
        </w:rPr>
        <w:tab/>
      </w:r>
      <w:r w:rsidR="004C6FF5">
        <w:rPr>
          <w:sz w:val="32"/>
          <w:szCs w:val="32"/>
        </w:rPr>
        <w:tab/>
      </w:r>
    </w:p>
    <w:p w14:paraId="2C03688B" w14:textId="1AC67F2C" w:rsidR="00061FDE" w:rsidRPr="00667E2A" w:rsidRDefault="00667E2A" w:rsidP="00061FDE">
      <w:pPr>
        <w:rPr>
          <w:b/>
          <w:bCs/>
          <w:sz w:val="32"/>
          <w:szCs w:val="32"/>
        </w:rPr>
      </w:pPr>
      <w:r w:rsidRPr="00667E2A">
        <w:rPr>
          <w:b/>
          <w:bCs/>
          <w:sz w:val="32"/>
          <w:szCs w:val="32"/>
        </w:rPr>
        <w:t>Pastoral Prayer</w:t>
      </w:r>
    </w:p>
    <w:p w14:paraId="4C0979C6" w14:textId="22918303" w:rsidR="00667E2A" w:rsidRDefault="00667E2A" w:rsidP="00061FDE">
      <w:pPr>
        <w:rPr>
          <w:sz w:val="32"/>
          <w:szCs w:val="32"/>
        </w:rPr>
      </w:pPr>
    </w:p>
    <w:p w14:paraId="59C6F023" w14:textId="2BA0BAD9" w:rsidR="001168C9" w:rsidRDefault="00B8437E" w:rsidP="00EB799B">
      <w:pPr>
        <w:rPr>
          <w:b/>
          <w:bCs/>
          <w:sz w:val="32"/>
          <w:szCs w:val="32"/>
        </w:rPr>
      </w:pPr>
      <w:r>
        <w:rPr>
          <w:b/>
          <w:bCs/>
          <w:sz w:val="32"/>
          <w:szCs w:val="32"/>
        </w:rPr>
        <w:t>Come, Behold the Wondrous Mystery</w:t>
      </w:r>
      <w:r w:rsidR="00034D54">
        <w:rPr>
          <w:b/>
          <w:bCs/>
          <w:sz w:val="32"/>
          <w:szCs w:val="32"/>
        </w:rPr>
        <w:tab/>
      </w:r>
      <w:r w:rsidR="001168C9">
        <w:rPr>
          <w:b/>
          <w:bCs/>
          <w:sz w:val="32"/>
          <w:szCs w:val="32"/>
        </w:rPr>
        <w:tab/>
      </w:r>
      <w:r w:rsidR="00D02593">
        <w:rPr>
          <w:b/>
          <w:bCs/>
          <w:sz w:val="32"/>
          <w:szCs w:val="32"/>
        </w:rPr>
        <w:tab/>
      </w:r>
      <w:r w:rsidR="001168C9">
        <w:rPr>
          <w:sz w:val="32"/>
          <w:szCs w:val="32"/>
        </w:rPr>
        <w:t>(</w:t>
      </w:r>
      <w:r>
        <w:rPr>
          <w:sz w:val="32"/>
          <w:szCs w:val="32"/>
        </w:rPr>
        <w:t>Bulletin Music</w:t>
      </w:r>
      <w:r w:rsidR="001168C9">
        <w:rPr>
          <w:sz w:val="32"/>
          <w:szCs w:val="32"/>
        </w:rPr>
        <w:t>)</w:t>
      </w:r>
      <w:r w:rsidR="001168C9">
        <w:rPr>
          <w:b/>
          <w:bCs/>
          <w:sz w:val="32"/>
          <w:szCs w:val="32"/>
        </w:rPr>
        <w:tab/>
      </w:r>
    </w:p>
    <w:p w14:paraId="4FFB4AD1" w14:textId="1CAAA69F" w:rsidR="00667E2A" w:rsidRDefault="00472D7F" w:rsidP="00EB799B">
      <w:pPr>
        <w:rPr>
          <w:sz w:val="32"/>
          <w:szCs w:val="32"/>
        </w:rPr>
      </w:pPr>
      <w:r>
        <w:rPr>
          <w:b/>
          <w:bCs/>
          <w:sz w:val="32"/>
          <w:szCs w:val="32"/>
        </w:rPr>
        <w:tab/>
      </w:r>
      <w:r w:rsidR="004C6FF5">
        <w:rPr>
          <w:sz w:val="32"/>
          <w:szCs w:val="32"/>
        </w:rPr>
        <w:t xml:space="preserve"> </w:t>
      </w:r>
    </w:p>
    <w:p w14:paraId="0F563796" w14:textId="323EA886" w:rsidR="00667E2A" w:rsidRPr="00667E2A" w:rsidRDefault="00667E2A" w:rsidP="00061FDE">
      <w:pPr>
        <w:rPr>
          <w:b/>
          <w:bCs/>
          <w:sz w:val="32"/>
          <w:szCs w:val="32"/>
        </w:rPr>
      </w:pPr>
      <w:r w:rsidRPr="00667E2A">
        <w:rPr>
          <w:b/>
          <w:bCs/>
          <w:sz w:val="32"/>
          <w:szCs w:val="32"/>
        </w:rPr>
        <w:t>Prayer &amp; Offering</w:t>
      </w:r>
    </w:p>
    <w:p w14:paraId="5381FFAE" w14:textId="3D3AA0D6" w:rsidR="00667E2A" w:rsidRDefault="00667E2A" w:rsidP="00061FDE">
      <w:pPr>
        <w:rPr>
          <w:sz w:val="32"/>
          <w:szCs w:val="32"/>
        </w:rPr>
      </w:pPr>
    </w:p>
    <w:p w14:paraId="577D9948" w14:textId="2F24FFCF" w:rsidR="001168C9" w:rsidRDefault="00B8437E" w:rsidP="005B5D62">
      <w:pPr>
        <w:rPr>
          <w:b/>
          <w:bCs/>
          <w:sz w:val="32"/>
          <w:szCs w:val="32"/>
        </w:rPr>
      </w:pPr>
      <w:r>
        <w:rPr>
          <w:b/>
          <w:bCs/>
          <w:sz w:val="32"/>
          <w:szCs w:val="32"/>
        </w:rPr>
        <w:t>The First Place</w:t>
      </w:r>
      <w:r>
        <w:rPr>
          <w:b/>
          <w:bCs/>
          <w:sz w:val="32"/>
          <w:szCs w:val="32"/>
        </w:rPr>
        <w:tab/>
      </w:r>
      <w:r w:rsidR="001168C9">
        <w:rPr>
          <w:b/>
          <w:bCs/>
          <w:sz w:val="32"/>
          <w:szCs w:val="32"/>
        </w:rPr>
        <w:tab/>
      </w:r>
      <w:r w:rsidR="001168C9">
        <w:rPr>
          <w:b/>
          <w:bCs/>
          <w:sz w:val="32"/>
          <w:szCs w:val="32"/>
        </w:rPr>
        <w:tab/>
      </w:r>
      <w:r w:rsidR="001168C9">
        <w:rPr>
          <w:b/>
          <w:bCs/>
          <w:sz w:val="32"/>
          <w:szCs w:val="32"/>
        </w:rPr>
        <w:tab/>
      </w:r>
      <w:r w:rsidR="001168C9">
        <w:rPr>
          <w:b/>
          <w:bCs/>
          <w:sz w:val="32"/>
          <w:szCs w:val="32"/>
        </w:rPr>
        <w:tab/>
      </w:r>
      <w:r w:rsidR="001168C9">
        <w:rPr>
          <w:b/>
          <w:bCs/>
          <w:sz w:val="32"/>
          <w:szCs w:val="32"/>
        </w:rPr>
        <w:tab/>
      </w:r>
      <w:r w:rsidR="001168C9">
        <w:rPr>
          <w:b/>
          <w:bCs/>
          <w:sz w:val="32"/>
          <w:szCs w:val="32"/>
        </w:rPr>
        <w:tab/>
      </w:r>
      <w:r w:rsidR="001168C9">
        <w:rPr>
          <w:sz w:val="32"/>
          <w:szCs w:val="32"/>
        </w:rPr>
        <w:t>(</w:t>
      </w:r>
      <w:r>
        <w:rPr>
          <w:sz w:val="32"/>
          <w:szCs w:val="32"/>
        </w:rPr>
        <w:t>Bulletin Music</w:t>
      </w:r>
      <w:r w:rsidR="001168C9">
        <w:rPr>
          <w:sz w:val="32"/>
          <w:szCs w:val="32"/>
        </w:rPr>
        <w:t>)</w:t>
      </w:r>
    </w:p>
    <w:p w14:paraId="66DE9B66" w14:textId="3988FDCE" w:rsidR="00667E2A" w:rsidRDefault="00E6139D" w:rsidP="005B5D62">
      <w:pPr>
        <w:rPr>
          <w:sz w:val="32"/>
          <w:szCs w:val="32"/>
        </w:rPr>
      </w:pPr>
      <w:r>
        <w:rPr>
          <w:b/>
          <w:bCs/>
          <w:sz w:val="32"/>
          <w:szCs w:val="32"/>
        </w:rPr>
        <w:tab/>
      </w:r>
      <w:r w:rsidR="005B5D62">
        <w:rPr>
          <w:b/>
          <w:bCs/>
          <w:sz w:val="32"/>
          <w:szCs w:val="32"/>
        </w:rPr>
        <w:tab/>
      </w:r>
      <w:r w:rsidR="005B5D62">
        <w:rPr>
          <w:b/>
          <w:bCs/>
          <w:sz w:val="32"/>
          <w:szCs w:val="32"/>
        </w:rPr>
        <w:tab/>
      </w:r>
      <w:r w:rsidR="005F2CCC">
        <w:rPr>
          <w:b/>
          <w:bCs/>
          <w:sz w:val="32"/>
          <w:szCs w:val="32"/>
        </w:rPr>
        <w:tab/>
      </w:r>
      <w:r w:rsidR="005F2CCC">
        <w:rPr>
          <w:b/>
          <w:bCs/>
          <w:sz w:val="32"/>
          <w:szCs w:val="32"/>
        </w:rPr>
        <w:tab/>
      </w:r>
      <w:r w:rsidR="00667E2A" w:rsidRPr="00667E2A">
        <w:rPr>
          <w:b/>
          <w:bCs/>
          <w:sz w:val="32"/>
          <w:szCs w:val="32"/>
        </w:rPr>
        <w:t xml:space="preserve"> </w:t>
      </w:r>
      <w:r w:rsidR="00667E2A">
        <w:rPr>
          <w:b/>
          <w:bCs/>
          <w:sz w:val="32"/>
          <w:szCs w:val="32"/>
        </w:rPr>
        <w:tab/>
      </w:r>
      <w:r w:rsidR="00415090">
        <w:rPr>
          <w:sz w:val="32"/>
          <w:szCs w:val="32"/>
        </w:rPr>
        <w:tab/>
      </w:r>
      <w:r w:rsidR="00415090">
        <w:rPr>
          <w:sz w:val="32"/>
          <w:szCs w:val="32"/>
        </w:rPr>
        <w:tab/>
      </w:r>
      <w:r w:rsidR="00415090">
        <w:rPr>
          <w:sz w:val="32"/>
          <w:szCs w:val="32"/>
        </w:rPr>
        <w:tab/>
      </w:r>
      <w:r w:rsidR="00415090">
        <w:rPr>
          <w:sz w:val="32"/>
          <w:szCs w:val="32"/>
        </w:rPr>
        <w:tab/>
      </w:r>
    </w:p>
    <w:p w14:paraId="7C16DB66" w14:textId="463CDCCF" w:rsidR="00D02593" w:rsidRDefault="00B8437E" w:rsidP="00D02593">
      <w:pPr>
        <w:rPr>
          <w:sz w:val="32"/>
          <w:szCs w:val="32"/>
        </w:rPr>
      </w:pPr>
      <w:r>
        <w:rPr>
          <w:b/>
          <w:bCs/>
          <w:sz w:val="32"/>
          <w:szCs w:val="32"/>
        </w:rPr>
        <w:t>Come, Thou Long Expected Jesu</w:t>
      </w:r>
      <w:r w:rsidR="00903DE0">
        <w:rPr>
          <w:b/>
          <w:bCs/>
          <w:sz w:val="32"/>
          <w:szCs w:val="32"/>
        </w:rPr>
        <w:t>s</w:t>
      </w:r>
      <w:r w:rsidR="001168C9">
        <w:rPr>
          <w:b/>
          <w:bCs/>
          <w:sz w:val="32"/>
          <w:szCs w:val="32"/>
        </w:rPr>
        <w:tab/>
      </w:r>
      <w:r w:rsidR="001168C9">
        <w:rPr>
          <w:b/>
          <w:bCs/>
          <w:sz w:val="32"/>
          <w:szCs w:val="32"/>
        </w:rPr>
        <w:tab/>
      </w:r>
      <w:r w:rsidR="001168C9">
        <w:rPr>
          <w:b/>
          <w:bCs/>
          <w:sz w:val="32"/>
          <w:szCs w:val="32"/>
        </w:rPr>
        <w:tab/>
      </w:r>
      <w:r w:rsidR="001168C9">
        <w:rPr>
          <w:sz w:val="32"/>
          <w:szCs w:val="32"/>
        </w:rPr>
        <w:t>(</w:t>
      </w:r>
      <w:r w:rsidR="00D02593">
        <w:rPr>
          <w:sz w:val="32"/>
          <w:szCs w:val="32"/>
        </w:rPr>
        <w:t>Hymnal, #</w:t>
      </w:r>
      <w:r>
        <w:rPr>
          <w:sz w:val="32"/>
          <w:szCs w:val="32"/>
        </w:rPr>
        <w:t>77</w:t>
      </w:r>
      <w:r w:rsidR="001168C9">
        <w:rPr>
          <w:sz w:val="32"/>
          <w:szCs w:val="32"/>
        </w:rPr>
        <w:t>)</w:t>
      </w:r>
    </w:p>
    <w:p w14:paraId="2986E65D" w14:textId="0E80BE72" w:rsidR="00667E2A" w:rsidRDefault="00472D7F" w:rsidP="00D02593">
      <w:pPr>
        <w:rPr>
          <w:sz w:val="32"/>
          <w:szCs w:val="32"/>
        </w:rPr>
      </w:pPr>
      <w:r>
        <w:rPr>
          <w:b/>
          <w:bCs/>
          <w:sz w:val="32"/>
          <w:szCs w:val="32"/>
        </w:rPr>
        <w:tab/>
      </w:r>
      <w:r w:rsidR="004C6FF5">
        <w:rPr>
          <w:b/>
          <w:bCs/>
          <w:sz w:val="32"/>
          <w:szCs w:val="32"/>
        </w:rPr>
        <w:tab/>
      </w:r>
    </w:p>
    <w:p w14:paraId="7E92790F" w14:textId="02137394" w:rsidR="00667E2A" w:rsidRDefault="00667E2A" w:rsidP="00415090">
      <w:pPr>
        <w:rPr>
          <w:sz w:val="32"/>
          <w:szCs w:val="32"/>
        </w:rPr>
      </w:pPr>
      <w:r w:rsidRPr="00667E2A">
        <w:rPr>
          <w:b/>
          <w:bCs/>
          <w:sz w:val="32"/>
          <w:szCs w:val="32"/>
        </w:rPr>
        <w:t xml:space="preserve">Sermon </w:t>
      </w:r>
      <w:r>
        <w:rPr>
          <w:sz w:val="32"/>
          <w:szCs w:val="32"/>
        </w:rPr>
        <w:tab/>
      </w:r>
      <w:r>
        <w:rPr>
          <w:sz w:val="32"/>
          <w:szCs w:val="32"/>
        </w:rPr>
        <w:tab/>
      </w:r>
      <w:r>
        <w:rPr>
          <w:sz w:val="32"/>
          <w:szCs w:val="32"/>
        </w:rPr>
        <w:tab/>
      </w:r>
      <w:r>
        <w:rPr>
          <w:sz w:val="32"/>
          <w:szCs w:val="32"/>
        </w:rPr>
        <w:tab/>
      </w:r>
      <w:r w:rsidR="005B5D62">
        <w:rPr>
          <w:sz w:val="32"/>
          <w:szCs w:val="32"/>
        </w:rPr>
        <w:tab/>
      </w:r>
      <w:r w:rsidR="005B5D62">
        <w:rPr>
          <w:sz w:val="32"/>
          <w:szCs w:val="32"/>
        </w:rPr>
        <w:tab/>
      </w:r>
      <w:r w:rsidR="005B5D62">
        <w:rPr>
          <w:sz w:val="32"/>
          <w:szCs w:val="32"/>
        </w:rPr>
        <w:tab/>
      </w:r>
      <w:r w:rsidR="00415090">
        <w:rPr>
          <w:sz w:val="32"/>
          <w:szCs w:val="32"/>
        </w:rPr>
        <w:tab/>
      </w:r>
      <w:r w:rsidR="00B8437E">
        <w:rPr>
          <w:sz w:val="32"/>
          <w:szCs w:val="32"/>
        </w:rPr>
        <w:t>Colossians 1:1–2</w:t>
      </w:r>
    </w:p>
    <w:p w14:paraId="520789BD" w14:textId="2B433627" w:rsidR="00667E2A" w:rsidRDefault="00667E2A" w:rsidP="00061FDE">
      <w:pPr>
        <w:rPr>
          <w:sz w:val="32"/>
          <w:szCs w:val="32"/>
        </w:rPr>
      </w:pPr>
    </w:p>
    <w:p w14:paraId="1B505C88" w14:textId="3C17EF76" w:rsidR="009A3EC9" w:rsidRPr="009A3EC9" w:rsidRDefault="009A3EC9" w:rsidP="00061FDE">
      <w:pPr>
        <w:rPr>
          <w:b/>
          <w:bCs/>
          <w:sz w:val="32"/>
          <w:szCs w:val="32"/>
        </w:rPr>
      </w:pPr>
      <w:r>
        <w:rPr>
          <w:b/>
          <w:bCs/>
          <w:sz w:val="32"/>
          <w:szCs w:val="32"/>
        </w:rPr>
        <w:t>Reflection &amp; Response</w:t>
      </w:r>
      <w:r>
        <w:rPr>
          <w:b/>
          <w:bCs/>
          <w:sz w:val="32"/>
          <w:szCs w:val="32"/>
        </w:rPr>
        <w:br/>
      </w:r>
    </w:p>
    <w:p w14:paraId="7EB45773" w14:textId="552626ED" w:rsidR="000A1F7D" w:rsidRDefault="00B8437E" w:rsidP="00EB799B">
      <w:pPr>
        <w:rPr>
          <w:b/>
          <w:bCs/>
          <w:sz w:val="32"/>
          <w:szCs w:val="32"/>
        </w:rPr>
      </w:pPr>
      <w:r>
        <w:rPr>
          <w:b/>
          <w:bCs/>
          <w:sz w:val="32"/>
          <w:szCs w:val="32"/>
        </w:rPr>
        <w:t>Am I a Soldier of the Cross?</w:t>
      </w:r>
      <w:r w:rsidR="001168C9">
        <w:rPr>
          <w:b/>
          <w:bCs/>
          <w:sz w:val="32"/>
          <w:szCs w:val="32"/>
        </w:rPr>
        <w:tab/>
      </w:r>
      <w:r w:rsidR="001168C9">
        <w:rPr>
          <w:sz w:val="32"/>
          <w:szCs w:val="32"/>
        </w:rPr>
        <w:tab/>
      </w:r>
      <w:r w:rsidR="001168C9">
        <w:rPr>
          <w:sz w:val="32"/>
          <w:szCs w:val="32"/>
        </w:rPr>
        <w:tab/>
      </w:r>
      <w:r w:rsidR="00D02593">
        <w:rPr>
          <w:sz w:val="32"/>
          <w:szCs w:val="32"/>
        </w:rPr>
        <w:tab/>
      </w:r>
      <w:r w:rsidR="001168C9">
        <w:rPr>
          <w:sz w:val="32"/>
          <w:szCs w:val="32"/>
        </w:rPr>
        <w:t>(</w:t>
      </w:r>
      <w:r>
        <w:rPr>
          <w:sz w:val="32"/>
          <w:szCs w:val="32"/>
        </w:rPr>
        <w:t>Hymnal, #481</w:t>
      </w:r>
      <w:r w:rsidR="001168C9">
        <w:rPr>
          <w:sz w:val="32"/>
          <w:szCs w:val="32"/>
        </w:rPr>
        <w:t>)</w:t>
      </w:r>
      <w:r w:rsidR="00472D7F">
        <w:rPr>
          <w:b/>
          <w:bCs/>
          <w:sz w:val="32"/>
          <w:szCs w:val="32"/>
        </w:rPr>
        <w:t xml:space="preserve"> </w:t>
      </w:r>
    </w:p>
    <w:p w14:paraId="0B2A3B0A" w14:textId="25D7F723" w:rsidR="009A3EC9" w:rsidRPr="005B28FE" w:rsidRDefault="004C6FF5" w:rsidP="00B52A01">
      <w:pPr>
        <w:rPr>
          <w:sz w:val="32"/>
          <w:szCs w:val="32"/>
        </w:rPr>
      </w:pPr>
      <w:r>
        <w:rPr>
          <w:sz w:val="32"/>
          <w:szCs w:val="32"/>
        </w:rPr>
        <w:tab/>
      </w:r>
      <w:r>
        <w:rPr>
          <w:sz w:val="32"/>
          <w:szCs w:val="32"/>
        </w:rPr>
        <w:tab/>
      </w:r>
      <w:r w:rsidR="00667E2A">
        <w:rPr>
          <w:b/>
          <w:bCs/>
          <w:sz w:val="32"/>
          <w:szCs w:val="32"/>
        </w:rPr>
        <w:tab/>
      </w:r>
      <w:r w:rsidR="00667E2A">
        <w:rPr>
          <w:sz w:val="32"/>
          <w:szCs w:val="32"/>
        </w:rPr>
        <w:t xml:space="preserve"> </w:t>
      </w:r>
    </w:p>
    <w:p w14:paraId="70673DB7" w14:textId="4C815327" w:rsidR="00667E2A" w:rsidRDefault="00667E2A" w:rsidP="00061FDE">
      <w:pPr>
        <w:rPr>
          <w:b/>
          <w:bCs/>
          <w:sz w:val="32"/>
          <w:szCs w:val="32"/>
        </w:rPr>
      </w:pPr>
      <w:r w:rsidRPr="00667E2A">
        <w:rPr>
          <w:b/>
          <w:bCs/>
          <w:sz w:val="32"/>
          <w:szCs w:val="32"/>
        </w:rPr>
        <w:t xml:space="preserve">Announcements &amp; Benediction </w:t>
      </w:r>
      <w:r w:rsidR="00B8437E">
        <w:rPr>
          <w:b/>
          <w:bCs/>
          <w:sz w:val="32"/>
          <w:szCs w:val="32"/>
        </w:rPr>
        <w:br/>
      </w:r>
    </w:p>
    <w:p w14:paraId="185FE8F8" w14:textId="77777777" w:rsidR="00B8437E" w:rsidRDefault="00B8437E" w:rsidP="00061FDE">
      <w:pPr>
        <w:rPr>
          <w:b/>
          <w:bCs/>
          <w:sz w:val="32"/>
          <w:szCs w:val="32"/>
        </w:rPr>
      </w:pPr>
    </w:p>
    <w:p w14:paraId="18679A1F" w14:textId="77777777" w:rsidR="005B5D62" w:rsidRDefault="005B5D62" w:rsidP="000A1F7D">
      <w:pPr>
        <w:rPr>
          <w:sz w:val="32"/>
          <w:szCs w:val="32"/>
        </w:rPr>
      </w:pPr>
    </w:p>
    <w:p w14:paraId="311C1E7C" w14:textId="7CE5A5C2" w:rsidR="00667E2A" w:rsidRDefault="007F3F2F" w:rsidP="008E38A1">
      <w:pPr>
        <w:jc w:val="center"/>
        <w:rPr>
          <w:sz w:val="32"/>
          <w:szCs w:val="32"/>
        </w:rPr>
      </w:pPr>
      <w:r w:rsidRPr="007F3F2F">
        <w:rPr>
          <w:sz w:val="32"/>
          <w:szCs w:val="32"/>
        </w:rPr>
        <w:t>*All songs are available in this booklet</w:t>
      </w:r>
      <w:r w:rsidR="004C6FF5">
        <w:rPr>
          <w:sz w:val="32"/>
          <w:szCs w:val="32"/>
        </w:rPr>
        <w:t xml:space="preserve"> by permission</w:t>
      </w:r>
      <w:r w:rsidRPr="007F3F2F">
        <w:rPr>
          <w:sz w:val="32"/>
          <w:szCs w:val="32"/>
        </w:rPr>
        <w:t>. Upcoming events and other announcements can be found at the end of the booklet.</w:t>
      </w:r>
      <w:bookmarkStart w:id="0" w:name="_GoBack"/>
      <w:bookmarkEnd w:id="0"/>
    </w:p>
    <w:p w14:paraId="27C0AAF7" w14:textId="0862B013" w:rsidR="00EB59BB" w:rsidRPr="002D2AC9" w:rsidRDefault="002D2AC9" w:rsidP="002D2AC9">
      <w:pPr>
        <w:rPr>
          <w:sz w:val="32"/>
          <w:szCs w:val="32"/>
        </w:rPr>
      </w:pPr>
      <w:r>
        <w:rPr>
          <w:noProof/>
          <w:sz w:val="32"/>
          <w:szCs w:val="32"/>
        </w:rPr>
        <w:lastRenderedPageBreak/>
        <w:drawing>
          <wp:anchor distT="0" distB="0" distL="114300" distR="114300" simplePos="0" relativeHeight="251666432" behindDoc="0" locked="0" layoutInCell="1" allowOverlap="1" wp14:anchorId="2645C393" wp14:editId="7F267038">
            <wp:simplePos x="0" y="0"/>
            <wp:positionH relativeFrom="margin">
              <wp:posOffset>-494863</wp:posOffset>
            </wp:positionH>
            <wp:positionV relativeFrom="margin">
              <wp:posOffset>-715010</wp:posOffset>
            </wp:positionV>
            <wp:extent cx="6970395" cy="945261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1 14 18 Service Booklet Proof (dragged).pdf"/>
                    <pic:cNvPicPr/>
                  </pic:nvPicPr>
                  <pic:blipFill>
                    <a:blip r:embed="rId7">
                      <a:extLst>
                        <a:ext uri="{28A0092B-C50C-407E-A947-70E740481C1C}">
                          <a14:useLocalDpi xmlns:a14="http://schemas.microsoft.com/office/drawing/2010/main" val="0"/>
                        </a:ext>
                      </a:extLst>
                    </a:blip>
                    <a:stretch>
                      <a:fillRect/>
                    </a:stretch>
                  </pic:blipFill>
                  <pic:spPr>
                    <a:xfrm>
                      <a:off x="0" y="0"/>
                      <a:ext cx="6970395" cy="9452610"/>
                    </a:xfrm>
                    <a:prstGeom prst="rect">
                      <a:avLst/>
                    </a:prstGeom>
                  </pic:spPr>
                </pic:pic>
              </a:graphicData>
            </a:graphic>
            <wp14:sizeRelH relativeFrom="margin">
              <wp14:pctWidth>0</wp14:pctWidth>
            </wp14:sizeRelH>
            <wp14:sizeRelV relativeFrom="margin">
              <wp14:pctHeight>0</wp14:pctHeight>
            </wp14:sizeRelV>
          </wp:anchor>
        </w:drawing>
      </w:r>
      <w:r w:rsidR="00086861">
        <w:rPr>
          <w:noProof/>
          <w:sz w:val="32"/>
          <w:szCs w:val="32"/>
        </w:rPr>
        <w:drawing>
          <wp:anchor distT="0" distB="0" distL="114300" distR="114300" simplePos="0" relativeHeight="251677696" behindDoc="0" locked="0" layoutInCell="1" allowOverlap="1" wp14:anchorId="31DACA01" wp14:editId="60CB4DDC">
            <wp:simplePos x="0" y="0"/>
            <wp:positionH relativeFrom="margin">
              <wp:posOffset>-581660</wp:posOffset>
            </wp:positionH>
            <wp:positionV relativeFrom="margin">
              <wp:posOffset>9121775</wp:posOffset>
            </wp:positionV>
            <wp:extent cx="7148830" cy="102127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ldiers of Christ, Arise.pdf"/>
                    <pic:cNvPicPr/>
                  </pic:nvPicPr>
                  <pic:blipFill>
                    <a:blip r:embed="rId8">
                      <a:extLst>
                        <a:ext uri="{28A0092B-C50C-407E-A947-70E740481C1C}">
                          <a14:useLocalDpi xmlns:a14="http://schemas.microsoft.com/office/drawing/2010/main" val="0"/>
                        </a:ext>
                      </a:extLst>
                    </a:blip>
                    <a:stretch>
                      <a:fillRect/>
                    </a:stretch>
                  </pic:blipFill>
                  <pic:spPr>
                    <a:xfrm>
                      <a:off x="0" y="0"/>
                      <a:ext cx="7148830" cy="10212705"/>
                    </a:xfrm>
                    <a:prstGeom prst="rect">
                      <a:avLst/>
                    </a:prstGeom>
                  </pic:spPr>
                </pic:pic>
              </a:graphicData>
            </a:graphic>
            <wp14:sizeRelH relativeFrom="margin">
              <wp14:pctWidth>0</wp14:pctWidth>
            </wp14:sizeRelH>
            <wp14:sizeRelV relativeFrom="margin">
              <wp14:pctHeight>0</wp14:pctHeight>
            </wp14:sizeRelV>
          </wp:anchor>
        </w:drawing>
      </w:r>
    </w:p>
    <w:p w14:paraId="55EE1BBB" w14:textId="20484518" w:rsidR="00F5140C" w:rsidRPr="00CE0E6C" w:rsidRDefault="00A42F75" w:rsidP="00CE0E6C">
      <w:pPr>
        <w:pStyle w:val="StyleBulletinCategoriesRight019"/>
        <w:pBdr>
          <w:left w:val="single" w:sz="4" w:space="2" w:color="DDDDDD"/>
        </w:pBdr>
        <w:spacing w:after="240"/>
        <w:ind w:right="230"/>
        <w:rPr>
          <w:rFonts w:ascii="Calibri" w:hAnsi="Calibri" w:cs="Calibri"/>
          <w:sz w:val="32"/>
          <w:szCs w:val="32"/>
        </w:rPr>
      </w:pPr>
      <w:r w:rsidRPr="00CE0E6C">
        <w:rPr>
          <w:rFonts w:ascii="Calibri" w:hAnsi="Calibri" w:cs="Calibri"/>
          <w:sz w:val="32"/>
          <w:szCs w:val="32"/>
        </w:rPr>
        <w:lastRenderedPageBreak/>
        <w:drawing>
          <wp:anchor distT="0" distB="0" distL="114300" distR="114300" simplePos="0" relativeHeight="251712512" behindDoc="0" locked="0" layoutInCell="1" allowOverlap="1" wp14:anchorId="031FDB8E" wp14:editId="0B72D5F0">
            <wp:simplePos x="0" y="0"/>
            <wp:positionH relativeFrom="margin">
              <wp:posOffset>7335520</wp:posOffset>
            </wp:positionH>
            <wp:positionV relativeFrom="margin">
              <wp:posOffset>-873125</wp:posOffset>
            </wp:positionV>
            <wp:extent cx="7181215" cy="81572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10886"/>
                    <a:stretch/>
                  </pic:blipFill>
                  <pic:spPr bwMode="auto">
                    <a:xfrm>
                      <a:off x="0" y="0"/>
                      <a:ext cx="7181215" cy="8157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140C" w:rsidRPr="00CE0E6C">
        <w:rPr>
          <w:rFonts w:ascii="Calibri" w:hAnsi="Calibri" w:cs="Calibri"/>
          <w:sz w:val="32"/>
          <w:szCs w:val="32"/>
        </w:rPr>
        <w:t>THIS WEEK’S EVENTS</w:t>
      </w:r>
    </w:p>
    <w:p w14:paraId="73A93C7B" w14:textId="3C4FF73C" w:rsidR="000A1F7D" w:rsidRPr="00E4147C" w:rsidRDefault="00EB59BB" w:rsidP="006217FC">
      <w:pPr>
        <w:pStyle w:val="NoSpacing"/>
        <w:spacing w:after="240"/>
        <w:rPr>
          <w:rFonts w:ascii="Calibri" w:hAnsi="Calibri" w:cs="Calibri"/>
          <w:bCs/>
          <w:sz w:val="27"/>
          <w:szCs w:val="27"/>
        </w:rPr>
      </w:pPr>
      <w:r w:rsidRPr="00E4147C">
        <w:rPr>
          <w:rFonts w:ascii="Calibri" w:hAnsi="Calibri" w:cs="Calibri"/>
          <w:b/>
          <w:sz w:val="27"/>
          <w:szCs w:val="27"/>
        </w:rPr>
        <w:t>Adult Bible Class</w:t>
      </w:r>
      <w:r w:rsidR="006217FC" w:rsidRPr="00E4147C">
        <w:rPr>
          <w:rFonts w:ascii="Calibri" w:hAnsi="Calibri" w:cs="Calibri"/>
          <w:bCs/>
          <w:sz w:val="27"/>
          <w:szCs w:val="27"/>
        </w:rPr>
        <w:t xml:space="preserve">. </w:t>
      </w:r>
      <w:r w:rsidR="00CE0E6C" w:rsidRPr="00E4147C">
        <w:rPr>
          <w:rFonts w:ascii="Calibri" w:hAnsi="Calibri" w:cs="Calibri"/>
          <w:bCs/>
          <w:sz w:val="27"/>
          <w:szCs w:val="27"/>
        </w:rPr>
        <w:t xml:space="preserve">Sunday, 9 a.m. In this class we are exploring the topic of Biblical interpretation. Our goal is to become more skilled in the interpretation of the Bible as we seek to follow it as our rule of faith and practice. </w:t>
      </w:r>
      <w:r w:rsidR="000A1F7D" w:rsidRPr="00E4147C">
        <w:rPr>
          <w:rFonts w:ascii="Calibri" w:hAnsi="Calibri" w:cs="Calibri"/>
          <w:bCs/>
          <w:sz w:val="27"/>
          <w:szCs w:val="27"/>
        </w:rPr>
        <w:t xml:space="preserve"> </w:t>
      </w:r>
    </w:p>
    <w:p w14:paraId="36FE091E" w14:textId="01109E10" w:rsidR="006217FC" w:rsidRPr="00E4147C" w:rsidRDefault="000A1F7D" w:rsidP="006217FC">
      <w:pPr>
        <w:pStyle w:val="NoSpacing"/>
        <w:spacing w:after="240"/>
        <w:rPr>
          <w:rFonts w:ascii="Calibri" w:hAnsi="Calibri" w:cs="Calibri"/>
          <w:bCs/>
          <w:sz w:val="27"/>
          <w:szCs w:val="27"/>
        </w:rPr>
      </w:pPr>
      <w:r w:rsidRPr="00E4147C">
        <w:rPr>
          <w:rFonts w:ascii="Calibri" w:hAnsi="Calibri" w:cs="Calibri"/>
          <w:b/>
          <w:sz w:val="27"/>
          <w:szCs w:val="27"/>
        </w:rPr>
        <w:t>Stay &amp; Study.</w:t>
      </w:r>
      <w:r w:rsidRPr="00E4147C">
        <w:rPr>
          <w:rFonts w:ascii="Calibri" w:hAnsi="Calibri" w:cs="Calibri"/>
          <w:bCs/>
          <w:sz w:val="27"/>
          <w:szCs w:val="27"/>
        </w:rPr>
        <w:t xml:space="preserve"> </w:t>
      </w:r>
      <w:r w:rsidR="00CE0E6C" w:rsidRPr="00E4147C">
        <w:rPr>
          <w:rFonts w:ascii="Calibri" w:hAnsi="Calibri" w:cs="Calibri"/>
          <w:bCs/>
          <w:sz w:val="27"/>
          <w:szCs w:val="27"/>
        </w:rPr>
        <w:t xml:space="preserve">Sunday, 12:45–1:15 p.m. In this study we are exploring the Navigator’s Bible study curriculum. Consider joining us as we seek to grow in the faith together. </w:t>
      </w:r>
      <w:r w:rsidRPr="00E4147C">
        <w:rPr>
          <w:rFonts w:ascii="Calibri" w:hAnsi="Calibri" w:cs="Calibri"/>
          <w:bCs/>
          <w:sz w:val="27"/>
          <w:szCs w:val="27"/>
        </w:rPr>
        <w:t xml:space="preserve"> </w:t>
      </w:r>
      <w:r w:rsidR="006217FC" w:rsidRPr="00E4147C">
        <w:rPr>
          <w:rFonts w:ascii="Calibri" w:hAnsi="Calibri" w:cs="Calibri"/>
          <w:bCs/>
          <w:sz w:val="27"/>
          <w:szCs w:val="27"/>
        </w:rPr>
        <w:t xml:space="preserve"> </w:t>
      </w:r>
    </w:p>
    <w:p w14:paraId="1F972108" w14:textId="77777777" w:rsidR="00F5140C" w:rsidRPr="005B4C7C" w:rsidRDefault="00F5140C" w:rsidP="009B5C97">
      <w:pPr>
        <w:pStyle w:val="StyleBulletinCategoriesRight019"/>
        <w:pBdr>
          <w:left w:val="single" w:sz="4" w:space="2" w:color="DDDDDD"/>
        </w:pBdr>
        <w:spacing w:after="240"/>
        <w:ind w:right="230"/>
        <w:rPr>
          <w:rFonts w:ascii="Calibri" w:hAnsi="Calibri" w:cs="Calibri"/>
          <w:color w:val="000000" w:themeColor="text1"/>
          <w:sz w:val="32"/>
          <w:szCs w:val="32"/>
        </w:rPr>
      </w:pPr>
      <w:r w:rsidRPr="005B4C7C">
        <w:rPr>
          <w:rFonts w:ascii="Calibri" w:hAnsi="Calibri" w:cs="Calibri"/>
          <w:sz w:val="32"/>
          <w:szCs w:val="32"/>
        </w:rPr>
        <w:t xml:space="preserve">    </w:t>
      </w:r>
      <w:r w:rsidRPr="005B4C7C">
        <w:rPr>
          <w:rFonts w:ascii="Calibri" w:hAnsi="Calibri" w:cs="Calibri"/>
          <w:color w:val="000000" w:themeColor="text1"/>
          <w:sz w:val="32"/>
          <w:szCs w:val="32"/>
        </w:rPr>
        <w:t>UPCOMING EVENTS</w:t>
      </w:r>
    </w:p>
    <w:p w14:paraId="372A2C0B" w14:textId="6E7C453E" w:rsidR="00CE0E6C" w:rsidRPr="00E4147C" w:rsidRDefault="00CE0E6C" w:rsidP="00F63725">
      <w:pPr>
        <w:pStyle w:val="NoSpacing"/>
        <w:spacing w:after="240"/>
        <w:rPr>
          <w:rFonts w:ascii="Calibri" w:hAnsi="Calibri" w:cs="Calibri"/>
          <w:bCs/>
          <w:sz w:val="27"/>
          <w:szCs w:val="27"/>
        </w:rPr>
      </w:pPr>
      <w:r w:rsidRPr="00E4147C">
        <w:rPr>
          <w:rFonts w:ascii="Calibri" w:hAnsi="Calibri" w:cs="Calibri"/>
          <w:b/>
          <w:sz w:val="27"/>
          <w:szCs w:val="27"/>
        </w:rPr>
        <w:t xml:space="preserve">Church Family Discussion Forum. </w:t>
      </w:r>
      <w:r w:rsidRPr="00E4147C">
        <w:rPr>
          <w:rFonts w:ascii="Calibri" w:hAnsi="Calibri" w:cs="Calibri"/>
          <w:bCs/>
          <w:sz w:val="27"/>
          <w:szCs w:val="27"/>
        </w:rPr>
        <w:t xml:space="preserve">February 3, 12:45–1:15 </w:t>
      </w:r>
      <w:proofErr w:type="spellStart"/>
      <w:r w:rsidRPr="00E4147C">
        <w:rPr>
          <w:rFonts w:ascii="Calibri" w:hAnsi="Calibri" w:cs="Calibri"/>
          <w:bCs/>
          <w:sz w:val="27"/>
          <w:szCs w:val="27"/>
        </w:rPr>
        <w:t>p.m</w:t>
      </w:r>
      <w:proofErr w:type="spellEnd"/>
      <w:r w:rsidRPr="00E4147C">
        <w:rPr>
          <w:rFonts w:ascii="Calibri" w:hAnsi="Calibri" w:cs="Calibri"/>
          <w:bCs/>
          <w:sz w:val="27"/>
          <w:szCs w:val="27"/>
        </w:rPr>
        <w:t xml:space="preserve">. Following a church meal, we will have a roundtable discussion about important issues relating to the life of our church. This meeting is particularly geared toward those who are members or are considering joining </w:t>
      </w:r>
      <w:proofErr w:type="spellStart"/>
      <w:r w:rsidRPr="00E4147C">
        <w:rPr>
          <w:rFonts w:ascii="Calibri" w:hAnsi="Calibri" w:cs="Calibri"/>
          <w:bCs/>
          <w:sz w:val="27"/>
          <w:szCs w:val="27"/>
        </w:rPr>
        <w:t xml:space="preserve">in </w:t>
      </w:r>
      <w:proofErr w:type="spellEnd"/>
      <w:r w:rsidRPr="00E4147C">
        <w:rPr>
          <w:rFonts w:ascii="Calibri" w:hAnsi="Calibri" w:cs="Calibri"/>
          <w:bCs/>
          <w:sz w:val="27"/>
          <w:szCs w:val="27"/>
        </w:rPr>
        <w:t xml:space="preserve">membership with us. </w:t>
      </w:r>
    </w:p>
    <w:p w14:paraId="2345AB35" w14:textId="618DA4F9" w:rsidR="00F63725" w:rsidRPr="00E4147C" w:rsidRDefault="00F63725" w:rsidP="00E4147C">
      <w:pPr>
        <w:pStyle w:val="NoSpacing"/>
        <w:spacing w:after="240"/>
        <w:rPr>
          <w:rFonts w:ascii="Calibri" w:hAnsi="Calibri" w:cs="Calibri"/>
          <w:bCs/>
          <w:sz w:val="27"/>
          <w:szCs w:val="27"/>
        </w:rPr>
      </w:pPr>
      <w:r w:rsidRPr="00E4147C">
        <w:rPr>
          <w:rFonts w:ascii="Calibri" w:hAnsi="Calibri" w:cs="Calibri"/>
          <w:b/>
          <w:sz w:val="27"/>
          <w:szCs w:val="27"/>
        </w:rPr>
        <w:t xml:space="preserve">Men’s Breakfast. </w:t>
      </w:r>
      <w:r w:rsidRPr="00E4147C">
        <w:rPr>
          <w:rFonts w:ascii="Calibri" w:hAnsi="Calibri" w:cs="Calibri"/>
          <w:bCs/>
          <w:sz w:val="27"/>
          <w:szCs w:val="27"/>
        </w:rPr>
        <w:t>February 9, 8</w:t>
      </w:r>
      <w:r w:rsidRPr="00E4147C">
        <w:rPr>
          <w:rFonts w:ascii="Calibri" w:hAnsi="Calibri" w:cs="Calibri"/>
          <w:bCs/>
          <w:sz w:val="27"/>
          <w:szCs w:val="27"/>
        </w:rPr>
        <w:softHyphen/>
        <w:t>–10 a.m. All men are encouraged to attend</w:t>
      </w:r>
      <w:r w:rsidR="00E4147C" w:rsidRPr="00E4147C">
        <w:rPr>
          <w:rFonts w:ascii="Calibri" w:hAnsi="Calibri" w:cs="Calibri"/>
          <w:bCs/>
          <w:sz w:val="27"/>
          <w:szCs w:val="27"/>
        </w:rPr>
        <w:t>.</w:t>
      </w:r>
    </w:p>
    <w:p w14:paraId="47849267" w14:textId="749B5E3E" w:rsidR="00CE0E6C" w:rsidRPr="00E4147C" w:rsidRDefault="00CE0E6C" w:rsidP="00F63725">
      <w:pPr>
        <w:pStyle w:val="NoSpacing"/>
        <w:spacing w:after="240"/>
        <w:rPr>
          <w:rFonts w:ascii="Calibri" w:hAnsi="Calibri" w:cs="Calibri"/>
          <w:bCs/>
          <w:sz w:val="27"/>
          <w:szCs w:val="27"/>
        </w:rPr>
      </w:pPr>
      <w:r w:rsidRPr="00E4147C">
        <w:rPr>
          <w:rFonts w:ascii="Calibri" w:hAnsi="Calibri" w:cs="Calibri"/>
          <w:b/>
          <w:sz w:val="27"/>
          <w:szCs w:val="27"/>
        </w:rPr>
        <w:t xml:space="preserve">Bible Conference. </w:t>
      </w:r>
      <w:r w:rsidR="00E4147C" w:rsidRPr="00E4147C">
        <w:rPr>
          <w:rFonts w:ascii="Calibri" w:hAnsi="Calibri" w:cs="Calibri"/>
          <w:bCs/>
          <w:sz w:val="27"/>
          <w:szCs w:val="27"/>
        </w:rPr>
        <w:t xml:space="preserve">On February 24, Leo </w:t>
      </w:r>
      <w:proofErr w:type="spellStart"/>
      <w:r w:rsidR="00E4147C" w:rsidRPr="00E4147C">
        <w:rPr>
          <w:rFonts w:ascii="Calibri" w:hAnsi="Calibri" w:cs="Calibri"/>
          <w:bCs/>
          <w:sz w:val="27"/>
          <w:szCs w:val="27"/>
        </w:rPr>
        <w:t>Endel</w:t>
      </w:r>
      <w:proofErr w:type="spellEnd"/>
      <w:r w:rsidR="00E4147C" w:rsidRPr="00E4147C">
        <w:rPr>
          <w:rFonts w:ascii="Calibri" w:hAnsi="Calibri" w:cs="Calibri"/>
          <w:bCs/>
          <w:sz w:val="27"/>
          <w:szCs w:val="27"/>
        </w:rPr>
        <w:t xml:space="preserve">, the Executive Director of the Minnesota-Wisconsin Baptist Convention will join us as a special speaker for Bible Class, the Morning Worship Service, and Stay &amp; Study. All are welcome, but we especially encourage members of CLBC to consider making this day a priority. </w:t>
      </w:r>
    </w:p>
    <w:p w14:paraId="08FAA2D6" w14:textId="7FAC87DE" w:rsidR="00F5140C" w:rsidRPr="005B4C7C" w:rsidRDefault="00F5140C" w:rsidP="009B5C97">
      <w:pPr>
        <w:pStyle w:val="StyleBulletinCategoriesRight019"/>
        <w:pBdr>
          <w:left w:val="single" w:sz="4" w:space="2" w:color="DDDDDD"/>
        </w:pBdr>
        <w:spacing w:after="240"/>
        <w:ind w:right="230"/>
        <w:rPr>
          <w:rFonts w:ascii="Calibri" w:hAnsi="Calibri" w:cs="Calibri"/>
          <w:color w:val="000000" w:themeColor="text1"/>
          <w:sz w:val="32"/>
          <w:szCs w:val="32"/>
        </w:rPr>
      </w:pPr>
      <w:r w:rsidRPr="005B4C7C">
        <w:rPr>
          <w:rFonts w:ascii="Calibri" w:hAnsi="Calibri" w:cs="Calibri"/>
          <w:sz w:val="32"/>
          <w:szCs w:val="32"/>
        </w:rPr>
        <w:t xml:space="preserve">    </w:t>
      </w:r>
      <w:r w:rsidRPr="005B4C7C">
        <w:rPr>
          <w:rFonts w:ascii="Calibri" w:hAnsi="Calibri" w:cs="Calibri"/>
          <w:color w:val="000000" w:themeColor="text1"/>
          <w:sz w:val="32"/>
          <w:szCs w:val="32"/>
        </w:rPr>
        <w:t>ITEMS TO NOTE</w:t>
      </w:r>
    </w:p>
    <w:p w14:paraId="35E13872" w14:textId="2BA646D7" w:rsidR="00CE0E6C" w:rsidRPr="00E4147C" w:rsidRDefault="00CE0E6C" w:rsidP="009B5C97">
      <w:pPr>
        <w:pStyle w:val="NoSpacing"/>
        <w:spacing w:after="120"/>
        <w:rPr>
          <w:rFonts w:ascii="Calibri" w:hAnsi="Calibri" w:cs="Calibri"/>
          <w:bCs/>
          <w:sz w:val="27"/>
          <w:szCs w:val="27"/>
        </w:rPr>
      </w:pPr>
      <w:r w:rsidRPr="00E4147C">
        <w:rPr>
          <w:rFonts w:ascii="Calibri" w:hAnsi="Calibri" w:cs="Calibri"/>
          <w:b/>
          <w:sz w:val="27"/>
          <w:szCs w:val="27"/>
        </w:rPr>
        <w:t>Thank You</w:t>
      </w:r>
      <w:r w:rsidRPr="00E4147C">
        <w:rPr>
          <w:rFonts w:ascii="Calibri" w:hAnsi="Calibri" w:cs="Calibri"/>
          <w:bCs/>
          <w:sz w:val="27"/>
          <w:szCs w:val="27"/>
        </w:rPr>
        <w:t xml:space="preserve"> to those who invested their time and resources in the stewardship of our property yesterday. May God bless our work together. </w:t>
      </w:r>
    </w:p>
    <w:p w14:paraId="129EAA99" w14:textId="5CABF800" w:rsidR="000A1F7D" w:rsidRPr="00E4147C" w:rsidRDefault="000A1F7D" w:rsidP="009B5C97">
      <w:pPr>
        <w:pStyle w:val="NoSpacing"/>
        <w:spacing w:after="120"/>
        <w:rPr>
          <w:rFonts w:ascii="Calibri" w:hAnsi="Calibri" w:cs="Calibri"/>
          <w:bCs/>
          <w:sz w:val="27"/>
          <w:szCs w:val="27"/>
        </w:rPr>
      </w:pPr>
      <w:r w:rsidRPr="00E4147C">
        <w:rPr>
          <w:rFonts w:ascii="Calibri" w:hAnsi="Calibri" w:cs="Calibri"/>
          <w:b/>
          <w:sz w:val="27"/>
          <w:szCs w:val="27"/>
        </w:rPr>
        <w:t xml:space="preserve">Christianity Explored Study. </w:t>
      </w:r>
      <w:r w:rsidRPr="00E4147C">
        <w:rPr>
          <w:rFonts w:ascii="Calibri" w:hAnsi="Calibri" w:cs="Calibri"/>
          <w:bCs/>
          <w:sz w:val="27"/>
          <w:szCs w:val="27"/>
        </w:rPr>
        <w:t>If you are interested in participating in Christianity Explored (a study through the gospel of Mark, particularly structured for new believers or unbelievers), please contact Aaron Downs</w:t>
      </w:r>
      <w:r w:rsidR="00CE0E6C" w:rsidRPr="00E4147C">
        <w:rPr>
          <w:rFonts w:ascii="Calibri" w:hAnsi="Calibri" w:cs="Calibri"/>
          <w:bCs/>
          <w:sz w:val="27"/>
          <w:szCs w:val="27"/>
        </w:rPr>
        <w:t xml:space="preserve"> </w:t>
      </w:r>
      <w:r w:rsidR="00CE0E6C" w:rsidRPr="00E4147C">
        <w:rPr>
          <w:rFonts w:ascii="Calibri" w:hAnsi="Calibri" w:cs="Calibri"/>
          <w:bCs/>
          <w:i/>
          <w:iCs/>
          <w:sz w:val="27"/>
          <w:szCs w:val="27"/>
        </w:rPr>
        <w:t>by January 27</w:t>
      </w:r>
      <w:r w:rsidRPr="00E4147C">
        <w:rPr>
          <w:rFonts w:ascii="Calibri" w:hAnsi="Calibri" w:cs="Calibri"/>
          <w:bCs/>
          <w:sz w:val="27"/>
          <w:szCs w:val="27"/>
        </w:rPr>
        <w:t xml:space="preserve">. </w:t>
      </w:r>
    </w:p>
    <w:p w14:paraId="5B9535AE" w14:textId="1E2B0788" w:rsidR="006217FC" w:rsidRPr="00E4147C" w:rsidRDefault="00F5140C" w:rsidP="00197FD6">
      <w:pPr>
        <w:pStyle w:val="NoSpacing"/>
        <w:spacing w:after="120"/>
        <w:rPr>
          <w:rFonts w:ascii="Calibri" w:hAnsi="Calibri" w:cs="Calibri"/>
          <w:bCs/>
          <w:sz w:val="27"/>
          <w:szCs w:val="27"/>
        </w:rPr>
      </w:pPr>
      <w:r w:rsidRPr="00E4147C">
        <w:rPr>
          <w:rFonts w:ascii="Calibri" w:hAnsi="Calibri" w:cs="Calibri"/>
          <w:b/>
          <w:sz w:val="27"/>
          <w:szCs w:val="27"/>
        </w:rPr>
        <w:t>Resource of the Week.</w:t>
      </w:r>
      <w:r w:rsidRPr="00E4147C">
        <w:rPr>
          <w:rFonts w:ascii="Calibri" w:hAnsi="Calibri" w:cs="Calibri"/>
          <w:bCs/>
          <w:sz w:val="27"/>
          <w:szCs w:val="27"/>
        </w:rPr>
        <w:t xml:space="preserve"> </w:t>
      </w:r>
      <w:r w:rsidR="00E4147C" w:rsidRPr="00E4147C">
        <w:rPr>
          <w:rFonts w:ascii="Calibri" w:hAnsi="Calibri" w:cs="Calibri"/>
          <w:bCs/>
          <w:i/>
          <w:iCs/>
          <w:color w:val="000000" w:themeColor="text1"/>
          <w:sz w:val="27"/>
          <w:szCs w:val="27"/>
        </w:rPr>
        <w:t>For the Church</w:t>
      </w:r>
      <w:r w:rsidR="00E4147C" w:rsidRPr="00E4147C">
        <w:rPr>
          <w:rFonts w:ascii="Calibri" w:hAnsi="Calibri" w:cs="Calibri"/>
          <w:bCs/>
          <w:color w:val="000000" w:themeColor="text1"/>
          <w:sz w:val="27"/>
          <w:szCs w:val="27"/>
        </w:rPr>
        <w:t xml:space="preserve"> is a ministry of Midwestern Baptist Theological Seminary that exists to engage, encourage, and equip the Church with gospel-saturated resources that are pastoral, practical, and devotional. You can access this resource at ftc.co.</w:t>
      </w:r>
    </w:p>
    <w:p w14:paraId="1F01BE3D" w14:textId="05BBC8B6" w:rsidR="00F5140C" w:rsidRPr="005B4C7C" w:rsidRDefault="00F5140C" w:rsidP="009B5C97">
      <w:pPr>
        <w:pStyle w:val="StyleBulletinCategoriesRight019"/>
        <w:pBdr>
          <w:left w:val="single" w:sz="4" w:space="2" w:color="DDDDDD"/>
        </w:pBdr>
        <w:spacing w:after="240"/>
        <w:ind w:right="230"/>
        <w:rPr>
          <w:rFonts w:ascii="Calibri" w:hAnsi="Calibri" w:cs="Calibri"/>
          <w:color w:val="000000" w:themeColor="text1"/>
          <w:sz w:val="32"/>
          <w:szCs w:val="32"/>
        </w:rPr>
      </w:pPr>
      <w:r w:rsidRPr="005B4C7C">
        <w:rPr>
          <w:rFonts w:ascii="Calibri" w:hAnsi="Calibri" w:cs="Calibri"/>
          <w:color w:val="000000" w:themeColor="text1"/>
          <w:sz w:val="32"/>
          <w:szCs w:val="32"/>
        </w:rPr>
        <w:t xml:space="preserve">  IN OUR PRAYERS</w:t>
      </w:r>
    </w:p>
    <w:p w14:paraId="20EBFC6F" w14:textId="7BB0CE36" w:rsidR="00F5140C" w:rsidRPr="00E4147C" w:rsidRDefault="00F5140C" w:rsidP="00F5140C">
      <w:pPr>
        <w:pStyle w:val="NoSpacing"/>
        <w:spacing w:after="120"/>
        <w:rPr>
          <w:rFonts w:ascii="Calibri" w:hAnsi="Calibri" w:cs="Calibri"/>
          <w:b/>
          <w:sz w:val="27"/>
          <w:szCs w:val="27"/>
        </w:rPr>
      </w:pPr>
      <w:r w:rsidRPr="00E4147C">
        <w:rPr>
          <w:rFonts w:ascii="Calibri" w:hAnsi="Calibri" w:cs="Calibri"/>
          <w:b/>
          <w:sz w:val="27"/>
          <w:szCs w:val="27"/>
        </w:rPr>
        <w:t xml:space="preserve">IMB Missionary: </w:t>
      </w:r>
      <w:r w:rsidR="00DE03BC">
        <w:rPr>
          <w:rFonts w:ascii="Calibri" w:hAnsi="Calibri" w:cs="Calibri"/>
          <w:bCs/>
          <w:sz w:val="27"/>
          <w:szCs w:val="27"/>
        </w:rPr>
        <w:t>Classified</w:t>
      </w:r>
      <w:r w:rsidR="000A1F7D" w:rsidRPr="00E4147C">
        <w:rPr>
          <w:rFonts w:ascii="Calibri" w:hAnsi="Calibri" w:cs="Calibri"/>
          <w:bCs/>
          <w:sz w:val="27"/>
          <w:szCs w:val="27"/>
        </w:rPr>
        <w:t xml:space="preserve"> (</w:t>
      </w:r>
      <w:r w:rsidR="00DE03BC">
        <w:rPr>
          <w:rFonts w:ascii="Calibri" w:hAnsi="Calibri" w:cs="Calibri"/>
          <w:bCs/>
          <w:sz w:val="27"/>
          <w:szCs w:val="27"/>
        </w:rPr>
        <w:t>South Asia)</w:t>
      </w:r>
    </w:p>
    <w:p w14:paraId="79B8C429" w14:textId="55621D20" w:rsidR="003C0512" w:rsidRPr="00E4147C" w:rsidRDefault="00F5140C" w:rsidP="002D2AC9">
      <w:pPr>
        <w:pStyle w:val="NoSpacing"/>
        <w:spacing w:after="120"/>
        <w:rPr>
          <w:rFonts w:ascii="Calibri" w:hAnsi="Calibri" w:cs="Calibri"/>
          <w:b/>
          <w:sz w:val="27"/>
          <w:szCs w:val="27"/>
        </w:rPr>
      </w:pPr>
      <w:r w:rsidRPr="00E4147C">
        <w:rPr>
          <w:rFonts w:ascii="Calibri" w:hAnsi="Calibri" w:cs="Calibri"/>
          <w:b/>
          <w:sz w:val="27"/>
          <w:szCs w:val="27"/>
        </w:rPr>
        <w:t xml:space="preserve">NAMB Church Planter: </w:t>
      </w:r>
      <w:r w:rsidR="00DE03BC">
        <w:rPr>
          <w:rFonts w:ascii="Calibri" w:hAnsi="Calibri" w:cs="Calibri"/>
          <w:bCs/>
          <w:sz w:val="27"/>
          <w:szCs w:val="27"/>
        </w:rPr>
        <w:t>Jason &amp; Anna Allen</w:t>
      </w:r>
      <w:r w:rsidR="00E6139D" w:rsidRPr="00E4147C">
        <w:rPr>
          <w:rFonts w:ascii="Calibri" w:hAnsi="Calibri" w:cs="Calibri"/>
          <w:bCs/>
          <w:sz w:val="27"/>
          <w:szCs w:val="27"/>
        </w:rPr>
        <w:t xml:space="preserve">, </w:t>
      </w:r>
      <w:r w:rsidR="00DE03BC">
        <w:rPr>
          <w:rFonts w:ascii="Calibri" w:hAnsi="Calibri" w:cs="Calibri"/>
          <w:bCs/>
          <w:sz w:val="27"/>
          <w:szCs w:val="27"/>
        </w:rPr>
        <w:t xml:space="preserve">River South Bible </w:t>
      </w:r>
      <w:proofErr w:type="gramStart"/>
      <w:r w:rsidR="00DE03BC">
        <w:rPr>
          <w:rFonts w:ascii="Calibri" w:hAnsi="Calibri" w:cs="Calibri"/>
          <w:bCs/>
          <w:sz w:val="27"/>
          <w:szCs w:val="27"/>
        </w:rPr>
        <w:t xml:space="preserve">Church </w:t>
      </w:r>
      <w:r w:rsidR="00E6139D" w:rsidRPr="00E4147C">
        <w:rPr>
          <w:rFonts w:ascii="Calibri" w:hAnsi="Calibri" w:cs="Calibri"/>
          <w:bCs/>
          <w:sz w:val="27"/>
          <w:szCs w:val="27"/>
        </w:rPr>
        <w:t xml:space="preserve"> (</w:t>
      </w:r>
      <w:proofErr w:type="gramEnd"/>
      <w:r w:rsidR="00DE03BC">
        <w:rPr>
          <w:rFonts w:ascii="Calibri" w:hAnsi="Calibri" w:cs="Calibri"/>
          <w:bCs/>
          <w:sz w:val="27"/>
          <w:szCs w:val="27"/>
        </w:rPr>
        <w:t>Savage</w:t>
      </w:r>
      <w:r w:rsidR="00E6139D" w:rsidRPr="00E4147C">
        <w:rPr>
          <w:rFonts w:ascii="Calibri" w:hAnsi="Calibri" w:cs="Calibri"/>
          <w:bCs/>
          <w:sz w:val="27"/>
          <w:szCs w:val="27"/>
        </w:rPr>
        <w:t>, MN)</w:t>
      </w:r>
    </w:p>
    <w:p w14:paraId="7FD89F5C" w14:textId="77777777" w:rsidR="003C0512" w:rsidRDefault="003C0512" w:rsidP="00A25D3A">
      <w:pPr>
        <w:jc w:val="center"/>
        <w:rPr>
          <w:rFonts w:ascii="Times New Roman" w:eastAsia="Times New Roman" w:hAnsi="Times New Roman" w:cs="Times New Roman"/>
          <w:b/>
          <w:bCs/>
          <w:sz w:val="32"/>
          <w:szCs w:val="32"/>
          <w:lang w:bidi="he-IL"/>
        </w:rPr>
      </w:pPr>
    </w:p>
    <w:p w14:paraId="7C64B19F" w14:textId="7E7C0B0F" w:rsidR="00A63137" w:rsidRPr="00A63137" w:rsidRDefault="00A63137" w:rsidP="00A25D3A">
      <w:pPr>
        <w:jc w:val="center"/>
        <w:rPr>
          <w:rFonts w:ascii="Times New Roman" w:eastAsia="Times New Roman" w:hAnsi="Times New Roman" w:cs="Times New Roman"/>
          <w:b/>
          <w:bCs/>
          <w:sz w:val="32"/>
          <w:szCs w:val="32"/>
          <w:lang w:bidi="he-IL"/>
        </w:rPr>
      </w:pPr>
      <w:r w:rsidRPr="00A63137">
        <w:rPr>
          <w:rFonts w:ascii="Times New Roman" w:eastAsia="Times New Roman" w:hAnsi="Times New Roman" w:cs="Times New Roman"/>
          <w:b/>
          <w:bCs/>
          <w:sz w:val="32"/>
          <w:szCs w:val="32"/>
          <w:lang w:bidi="he-IL"/>
        </w:rPr>
        <w:lastRenderedPageBreak/>
        <w:t>IMB Highlight:</w:t>
      </w:r>
      <w:r w:rsidR="006369F4">
        <w:rPr>
          <w:rFonts w:ascii="Times New Roman" w:eastAsia="Times New Roman" w:hAnsi="Times New Roman" w:cs="Times New Roman"/>
          <w:b/>
          <w:bCs/>
          <w:sz w:val="32"/>
          <w:szCs w:val="32"/>
          <w:lang w:bidi="he-IL"/>
        </w:rPr>
        <w:t xml:space="preserve"> </w:t>
      </w:r>
      <w:r w:rsidR="00DE03BC">
        <w:rPr>
          <w:rFonts w:ascii="Times New Roman" w:eastAsia="Times New Roman" w:hAnsi="Times New Roman" w:cs="Times New Roman"/>
          <w:b/>
          <w:bCs/>
          <w:sz w:val="32"/>
          <w:szCs w:val="32"/>
          <w:lang w:bidi="he-IL"/>
        </w:rPr>
        <w:t>Classified</w:t>
      </w:r>
    </w:p>
    <w:p w14:paraId="3DFF1FFE" w14:textId="77777777" w:rsidR="00A63137" w:rsidRPr="00A63137" w:rsidRDefault="00A63137" w:rsidP="00A63137">
      <w:pPr>
        <w:rPr>
          <w:rFonts w:ascii="Times New Roman" w:eastAsia="Times New Roman" w:hAnsi="Times New Roman" w:cs="Times New Roman"/>
          <w:sz w:val="32"/>
          <w:szCs w:val="32"/>
          <w:lang w:bidi="he-IL"/>
        </w:rPr>
      </w:pPr>
    </w:p>
    <w:p w14:paraId="764C8D9D" w14:textId="074D0474" w:rsidR="002D2AC9" w:rsidRDefault="00DE03BC" w:rsidP="006136AC">
      <w:pPr>
        <w:rPr>
          <w:rFonts w:ascii="Times New Roman" w:eastAsia="Times New Roman" w:hAnsi="Times New Roman" w:cs="Times New Roman"/>
          <w:sz w:val="32"/>
          <w:szCs w:val="32"/>
          <w:lang w:bidi="he-IL"/>
        </w:rPr>
      </w:pPr>
      <w:r>
        <w:rPr>
          <w:rFonts w:ascii="Times New Roman" w:eastAsia="Times New Roman" w:hAnsi="Times New Roman" w:cs="Times New Roman"/>
          <w:sz w:val="32"/>
          <w:szCs w:val="32"/>
          <w:lang w:bidi="he-IL"/>
        </w:rPr>
        <w:t xml:space="preserve">The International Mission Board sends missionaries to countries that are considered “closed countries,” meaning that in those countries Christianity is illegal. </w:t>
      </w:r>
    </w:p>
    <w:p w14:paraId="30B08B44" w14:textId="7FDB8139" w:rsidR="00DE03BC" w:rsidRDefault="00DE03BC" w:rsidP="006136AC">
      <w:pPr>
        <w:rPr>
          <w:rFonts w:ascii="Times New Roman" w:eastAsia="Times New Roman" w:hAnsi="Times New Roman" w:cs="Times New Roman"/>
          <w:sz w:val="32"/>
          <w:szCs w:val="32"/>
          <w:lang w:bidi="he-IL"/>
        </w:rPr>
      </w:pPr>
    </w:p>
    <w:p w14:paraId="22F95986" w14:textId="7E04A9F1" w:rsidR="00DE03BC" w:rsidRPr="00A63137" w:rsidRDefault="001E361F" w:rsidP="006136AC">
      <w:pPr>
        <w:rPr>
          <w:rFonts w:ascii="Times New Roman" w:eastAsia="Times New Roman" w:hAnsi="Times New Roman" w:cs="Times New Roman"/>
          <w:sz w:val="32"/>
          <w:szCs w:val="32"/>
          <w:lang w:bidi="he-IL"/>
        </w:rPr>
      </w:pPr>
      <w:r>
        <w:rPr>
          <w:rFonts w:ascii="Times New Roman" w:eastAsia="Times New Roman" w:hAnsi="Times New Roman" w:cs="Times New Roman"/>
          <w:sz w:val="32"/>
          <w:szCs w:val="32"/>
          <w:lang w:bidi="he-IL"/>
        </w:rPr>
        <w:t xml:space="preserve">The IMB has sent two missionaries to an undisclosed location in South Asia where the gospel is opposed by the governing authorities. While we cannot know many of the details, we can know that the gospel is being proclaimed and that people are coming to faith. </w:t>
      </w:r>
      <w:r>
        <w:rPr>
          <w:rFonts w:ascii="Times New Roman" w:eastAsia="Times New Roman" w:hAnsi="Times New Roman" w:cs="Times New Roman"/>
          <w:sz w:val="32"/>
          <w:szCs w:val="32"/>
          <w:lang w:bidi="he-IL"/>
        </w:rPr>
        <w:br/>
      </w:r>
      <w:r>
        <w:rPr>
          <w:rFonts w:ascii="Times New Roman" w:eastAsia="Times New Roman" w:hAnsi="Times New Roman" w:cs="Times New Roman"/>
          <w:sz w:val="32"/>
          <w:szCs w:val="32"/>
          <w:lang w:bidi="he-IL"/>
        </w:rPr>
        <w:br/>
        <w:t xml:space="preserve">Pray for our missionaries in South Asia, along with all the other un-named missionaries in un-disclosed locations, putting themselves in dangerous locations for the sake of the gospel of Jesus Christ. </w:t>
      </w:r>
    </w:p>
    <w:p w14:paraId="7D7B9930" w14:textId="052D1674" w:rsidR="00A63137" w:rsidRDefault="00A63137" w:rsidP="00A63137">
      <w:pPr>
        <w:rPr>
          <w:rFonts w:ascii="Times New Roman" w:eastAsia="Times New Roman" w:hAnsi="Times New Roman" w:cs="Times New Roman"/>
          <w:sz w:val="32"/>
          <w:szCs w:val="32"/>
          <w:lang w:bidi="he-IL"/>
        </w:rPr>
      </w:pPr>
    </w:p>
    <w:p w14:paraId="2DC3211B" w14:textId="31D9CECB" w:rsidR="006369F4" w:rsidRDefault="006369F4" w:rsidP="00A63137">
      <w:pPr>
        <w:rPr>
          <w:rFonts w:ascii="Times New Roman" w:eastAsia="Times New Roman" w:hAnsi="Times New Roman" w:cs="Times New Roman"/>
          <w:sz w:val="32"/>
          <w:szCs w:val="32"/>
          <w:lang w:bidi="he-IL"/>
        </w:rPr>
      </w:pPr>
    </w:p>
    <w:p w14:paraId="0BDF0E40" w14:textId="519D9078" w:rsidR="006369F4" w:rsidRDefault="006369F4" w:rsidP="00A63137">
      <w:pPr>
        <w:rPr>
          <w:rFonts w:ascii="Times New Roman" w:eastAsia="Times New Roman" w:hAnsi="Times New Roman" w:cs="Times New Roman"/>
          <w:sz w:val="32"/>
          <w:szCs w:val="32"/>
          <w:lang w:bidi="he-IL"/>
        </w:rPr>
      </w:pPr>
    </w:p>
    <w:p w14:paraId="24BC35FE" w14:textId="77777777" w:rsidR="002D2AC9" w:rsidRPr="00A63137" w:rsidRDefault="002D2AC9" w:rsidP="00A63137">
      <w:pPr>
        <w:rPr>
          <w:rFonts w:ascii="Times New Roman" w:eastAsia="Times New Roman" w:hAnsi="Times New Roman" w:cs="Times New Roman"/>
          <w:sz w:val="32"/>
          <w:szCs w:val="32"/>
          <w:lang w:bidi="he-IL"/>
        </w:rPr>
      </w:pPr>
    </w:p>
    <w:p w14:paraId="09B0C85E" w14:textId="673F06C6" w:rsidR="00A63137" w:rsidRDefault="00A63137" w:rsidP="00A63137">
      <w:pPr>
        <w:jc w:val="center"/>
        <w:rPr>
          <w:rFonts w:ascii="Times New Roman" w:eastAsia="Times New Roman" w:hAnsi="Times New Roman" w:cs="Times New Roman"/>
          <w:b/>
          <w:bCs/>
          <w:sz w:val="32"/>
          <w:szCs w:val="32"/>
          <w:lang w:bidi="he-IL"/>
        </w:rPr>
      </w:pPr>
      <w:r w:rsidRPr="00A63137">
        <w:rPr>
          <w:rFonts w:ascii="Times New Roman" w:eastAsia="Times New Roman" w:hAnsi="Times New Roman" w:cs="Times New Roman"/>
          <w:b/>
          <w:bCs/>
          <w:sz w:val="32"/>
          <w:szCs w:val="32"/>
          <w:lang w:bidi="he-IL"/>
        </w:rPr>
        <w:t xml:space="preserve">NAMB Highlight: </w:t>
      </w:r>
      <w:r w:rsidR="002D2AC9">
        <w:rPr>
          <w:rFonts w:ascii="Times New Roman" w:eastAsia="Times New Roman" w:hAnsi="Times New Roman" w:cs="Times New Roman"/>
          <w:b/>
          <w:bCs/>
          <w:sz w:val="32"/>
          <w:szCs w:val="32"/>
          <w:lang w:bidi="he-IL"/>
        </w:rPr>
        <w:t>J</w:t>
      </w:r>
      <w:r w:rsidR="00DE03BC">
        <w:rPr>
          <w:rFonts w:ascii="Times New Roman" w:eastAsia="Times New Roman" w:hAnsi="Times New Roman" w:cs="Times New Roman"/>
          <w:b/>
          <w:bCs/>
          <w:sz w:val="32"/>
          <w:szCs w:val="32"/>
          <w:lang w:bidi="he-IL"/>
        </w:rPr>
        <w:t>ason &amp; Anna Allen</w:t>
      </w:r>
    </w:p>
    <w:p w14:paraId="77F3BCFB" w14:textId="5CA5EE54" w:rsidR="00DE03BC" w:rsidRDefault="00DE03BC" w:rsidP="00A63137">
      <w:pPr>
        <w:jc w:val="center"/>
        <w:rPr>
          <w:rFonts w:ascii="Times New Roman" w:eastAsia="Times New Roman" w:hAnsi="Times New Roman" w:cs="Times New Roman"/>
          <w:b/>
          <w:bCs/>
          <w:sz w:val="32"/>
          <w:szCs w:val="32"/>
          <w:lang w:bidi="he-IL"/>
        </w:rPr>
      </w:pPr>
    </w:p>
    <w:p w14:paraId="6FA1D0D9" w14:textId="77777777" w:rsidR="00DE03BC" w:rsidRDefault="00DE03BC" w:rsidP="00DE03BC">
      <w:pPr>
        <w:rPr>
          <w:rFonts w:ascii="Times New Roman" w:eastAsia="Times New Roman" w:hAnsi="Times New Roman" w:cs="Times New Roman"/>
          <w:sz w:val="32"/>
          <w:szCs w:val="32"/>
          <w:lang w:bidi="he-IL"/>
        </w:rPr>
      </w:pPr>
      <w:r>
        <w:rPr>
          <w:rFonts w:ascii="Times New Roman" w:eastAsia="Times New Roman" w:hAnsi="Times New Roman" w:cs="Times New Roman"/>
          <w:sz w:val="32"/>
          <w:szCs w:val="32"/>
          <w:lang w:bidi="he-IL"/>
        </w:rPr>
        <w:t xml:space="preserve">Jason &amp; Anna Allen helped plant River South Bible Church in 2014, along with two other families, through the Send City Network (NAMB). They desire to worship Jesus through gospel-centered teaching and preaching, community, and outreach. </w:t>
      </w:r>
    </w:p>
    <w:p w14:paraId="2DD61004" w14:textId="77777777" w:rsidR="00DE03BC" w:rsidRDefault="00DE03BC" w:rsidP="00DE03BC">
      <w:pPr>
        <w:rPr>
          <w:rFonts w:ascii="Times New Roman" w:eastAsia="Times New Roman" w:hAnsi="Times New Roman" w:cs="Times New Roman"/>
          <w:sz w:val="32"/>
          <w:szCs w:val="32"/>
          <w:lang w:bidi="he-IL"/>
        </w:rPr>
      </w:pPr>
    </w:p>
    <w:p w14:paraId="0831349C" w14:textId="77777777" w:rsidR="00DE03BC" w:rsidRPr="00A63137" w:rsidRDefault="00DE03BC" w:rsidP="00DE03BC">
      <w:pPr>
        <w:rPr>
          <w:rFonts w:ascii="Times New Roman" w:eastAsia="Times New Roman" w:hAnsi="Times New Roman" w:cs="Times New Roman"/>
          <w:sz w:val="32"/>
          <w:szCs w:val="32"/>
          <w:lang w:bidi="he-IL"/>
        </w:rPr>
      </w:pPr>
      <w:r>
        <w:rPr>
          <w:rFonts w:ascii="Times New Roman" w:eastAsia="Times New Roman" w:hAnsi="Times New Roman" w:cs="Times New Roman"/>
          <w:sz w:val="32"/>
          <w:szCs w:val="32"/>
          <w:lang w:bidi="he-IL"/>
        </w:rPr>
        <w:t xml:space="preserve">The </w:t>
      </w:r>
      <w:proofErr w:type="spellStart"/>
      <w:r>
        <w:rPr>
          <w:rFonts w:ascii="Times New Roman" w:eastAsia="Times New Roman" w:hAnsi="Times New Roman" w:cs="Times New Roman"/>
          <w:sz w:val="32"/>
          <w:szCs w:val="32"/>
          <w:lang w:bidi="he-IL"/>
        </w:rPr>
        <w:t>Allens</w:t>
      </w:r>
      <w:proofErr w:type="spellEnd"/>
      <w:r>
        <w:rPr>
          <w:rFonts w:ascii="Times New Roman" w:eastAsia="Times New Roman" w:hAnsi="Times New Roman" w:cs="Times New Roman"/>
          <w:sz w:val="32"/>
          <w:szCs w:val="32"/>
          <w:lang w:bidi="he-IL"/>
        </w:rPr>
        <w:t xml:space="preserve"> are supported, in part, by the Cooperative Program. You can see more about their ministry at the church website, </w:t>
      </w:r>
      <w:hyperlink r:id="rId10" w:history="1">
        <w:r w:rsidRPr="004F4B06">
          <w:rPr>
            <w:rStyle w:val="Hyperlink"/>
            <w:rFonts w:ascii="Times New Roman" w:eastAsia="Times New Roman" w:hAnsi="Times New Roman" w:cs="Times New Roman"/>
            <w:color w:val="000000" w:themeColor="text1"/>
            <w:sz w:val="32"/>
            <w:szCs w:val="32"/>
            <w:lang w:bidi="he-IL"/>
          </w:rPr>
          <w:t>www.riversouthbiblechurch.com</w:t>
        </w:r>
      </w:hyperlink>
      <w:r w:rsidRPr="004F4B06">
        <w:rPr>
          <w:rFonts w:ascii="Times New Roman" w:eastAsia="Times New Roman" w:hAnsi="Times New Roman" w:cs="Times New Roman"/>
          <w:color w:val="000000" w:themeColor="text1"/>
          <w:sz w:val="32"/>
          <w:szCs w:val="32"/>
          <w:lang w:bidi="he-IL"/>
        </w:rPr>
        <w:t xml:space="preserve">. </w:t>
      </w:r>
    </w:p>
    <w:p w14:paraId="64B5042D" w14:textId="77777777" w:rsidR="00DE03BC" w:rsidRPr="00DE03BC" w:rsidRDefault="00DE03BC" w:rsidP="00DE03BC">
      <w:pPr>
        <w:rPr>
          <w:rFonts w:ascii="Times New Roman" w:eastAsia="Times New Roman" w:hAnsi="Times New Roman" w:cs="Times New Roman"/>
          <w:sz w:val="32"/>
          <w:szCs w:val="32"/>
          <w:lang w:bidi="he-IL"/>
        </w:rPr>
      </w:pPr>
    </w:p>
    <w:p w14:paraId="5E03706C" w14:textId="77777777" w:rsidR="00A63137" w:rsidRPr="00A63137" w:rsidRDefault="00A63137" w:rsidP="00A63137">
      <w:pPr>
        <w:jc w:val="center"/>
        <w:rPr>
          <w:rFonts w:ascii="Times New Roman" w:eastAsia="Times New Roman" w:hAnsi="Times New Roman" w:cs="Times New Roman"/>
          <w:b/>
          <w:bCs/>
          <w:sz w:val="32"/>
          <w:szCs w:val="32"/>
          <w:lang w:bidi="he-IL"/>
        </w:rPr>
      </w:pPr>
    </w:p>
    <w:p w14:paraId="0BF5CC6D" w14:textId="6FB01B7B" w:rsidR="00E757FD" w:rsidRDefault="00E757FD" w:rsidP="00AE1FB0">
      <w:pPr>
        <w:rPr>
          <w:rFonts w:ascii="Times New Roman" w:eastAsia="Times New Roman" w:hAnsi="Times New Roman" w:cs="Times New Roman"/>
          <w:sz w:val="32"/>
          <w:szCs w:val="32"/>
          <w:lang w:bidi="he-IL"/>
        </w:rPr>
      </w:pPr>
    </w:p>
    <w:p w14:paraId="521B2C21" w14:textId="7778BDEF" w:rsidR="00E757FD" w:rsidRDefault="00E757FD" w:rsidP="00AE1FB0">
      <w:pPr>
        <w:rPr>
          <w:rFonts w:ascii="Times New Roman" w:eastAsia="Times New Roman" w:hAnsi="Times New Roman" w:cs="Times New Roman"/>
          <w:sz w:val="32"/>
          <w:szCs w:val="32"/>
          <w:lang w:bidi="he-IL"/>
        </w:rPr>
      </w:pPr>
    </w:p>
    <w:p w14:paraId="6E1B72C2" w14:textId="5E8101FA" w:rsidR="00E757FD" w:rsidRDefault="00E757FD" w:rsidP="00AE1FB0">
      <w:pPr>
        <w:rPr>
          <w:rFonts w:ascii="Times New Roman" w:eastAsia="Times New Roman" w:hAnsi="Times New Roman" w:cs="Times New Roman"/>
          <w:sz w:val="32"/>
          <w:szCs w:val="32"/>
          <w:lang w:bidi="he-IL"/>
        </w:rPr>
      </w:pPr>
    </w:p>
    <w:p w14:paraId="1635CD35" w14:textId="290E279F" w:rsidR="00197FD6" w:rsidRDefault="00197FD6" w:rsidP="00AE1FB0">
      <w:pPr>
        <w:rPr>
          <w:rFonts w:ascii="Times New Roman" w:eastAsia="Times New Roman" w:hAnsi="Times New Roman" w:cs="Times New Roman"/>
          <w:sz w:val="32"/>
          <w:szCs w:val="32"/>
          <w:lang w:bidi="he-IL"/>
        </w:rPr>
      </w:pPr>
    </w:p>
    <w:p w14:paraId="1F12CF89" w14:textId="2FB08D44" w:rsidR="00197FD6" w:rsidRDefault="00197FD6" w:rsidP="00AE1FB0">
      <w:pPr>
        <w:rPr>
          <w:rFonts w:ascii="Times New Roman" w:eastAsia="Times New Roman" w:hAnsi="Times New Roman" w:cs="Times New Roman"/>
          <w:sz w:val="32"/>
          <w:szCs w:val="32"/>
          <w:lang w:bidi="he-IL"/>
        </w:rPr>
      </w:pPr>
    </w:p>
    <w:p w14:paraId="613CAF30" w14:textId="77777777" w:rsidR="00DE03BC" w:rsidRDefault="00DE03BC" w:rsidP="00AE1FB0">
      <w:pPr>
        <w:rPr>
          <w:rFonts w:ascii="Times New Roman" w:eastAsia="Times New Roman" w:hAnsi="Times New Roman" w:cs="Times New Roman"/>
          <w:sz w:val="32"/>
          <w:szCs w:val="32"/>
          <w:lang w:bidi="he-IL"/>
        </w:rPr>
      </w:pPr>
    </w:p>
    <w:p w14:paraId="0EA41A9E" w14:textId="77777777" w:rsidR="00941826" w:rsidRPr="00AE1FB0" w:rsidRDefault="00941826" w:rsidP="00AE1FB0">
      <w:pPr>
        <w:rPr>
          <w:rFonts w:ascii="Times New Roman" w:eastAsia="Times New Roman" w:hAnsi="Times New Roman" w:cs="Times New Roman"/>
          <w:sz w:val="32"/>
          <w:szCs w:val="32"/>
          <w:lang w:bidi="he-IL"/>
        </w:rPr>
      </w:pPr>
    </w:p>
    <w:p w14:paraId="71A5578B" w14:textId="1EBAD656" w:rsidR="00282784" w:rsidRDefault="00282784" w:rsidP="00282784">
      <w:pPr>
        <w:pStyle w:val="Title"/>
        <w:jc w:val="center"/>
        <w:rPr>
          <w:b/>
          <w:bCs/>
        </w:rPr>
      </w:pPr>
      <w:r>
        <w:rPr>
          <w:b/>
          <w:bCs/>
        </w:rPr>
        <w:t>Crystal Lake Baptist Church Information</w:t>
      </w:r>
    </w:p>
    <w:p w14:paraId="4D617506" w14:textId="2ED3406C" w:rsidR="00282784" w:rsidRDefault="00282784" w:rsidP="00282784"/>
    <w:p w14:paraId="7C292545" w14:textId="77777777" w:rsidR="00282784" w:rsidRDefault="00282784" w:rsidP="00282784">
      <w:pPr>
        <w:pStyle w:val="BulletinWeeklyServiceInfo"/>
        <w:spacing w:after="120"/>
        <w:rPr>
          <w:rFonts w:ascii="Calibri" w:hAnsi="Calibri" w:cs="Calibri"/>
          <w:sz w:val="36"/>
          <w:szCs w:val="36"/>
        </w:rPr>
      </w:pPr>
    </w:p>
    <w:p w14:paraId="048501E8" w14:textId="77777777" w:rsidR="00282784" w:rsidRPr="00282784" w:rsidRDefault="00282784" w:rsidP="00282784">
      <w:pPr>
        <w:pStyle w:val="BulletinWeeklyServiceInfo"/>
        <w:spacing w:after="120"/>
        <w:rPr>
          <w:rFonts w:ascii="Calibri" w:hAnsi="Calibri" w:cs="Calibri"/>
          <w:sz w:val="36"/>
          <w:szCs w:val="36"/>
          <w:u w:val="single"/>
        </w:rPr>
      </w:pPr>
      <w:r w:rsidRPr="00282784">
        <w:rPr>
          <w:rFonts w:ascii="Calibri" w:hAnsi="Calibri" w:cs="Calibri"/>
          <w:sz w:val="36"/>
          <w:szCs w:val="36"/>
          <w:u w:val="single"/>
        </w:rPr>
        <w:t>Gathering Times</w:t>
      </w:r>
    </w:p>
    <w:p w14:paraId="0306761F" w14:textId="77777777" w:rsidR="00282784" w:rsidRDefault="00282784" w:rsidP="00282784">
      <w:pPr>
        <w:pStyle w:val="BulletinWeeklyServiceInfo"/>
        <w:spacing w:after="120"/>
        <w:rPr>
          <w:rFonts w:ascii="Calibri" w:hAnsi="Calibri" w:cs="Calibri"/>
          <w:sz w:val="36"/>
          <w:szCs w:val="36"/>
        </w:rPr>
      </w:pPr>
    </w:p>
    <w:p w14:paraId="3DF13367" w14:textId="7DA6CCA9" w:rsidR="00282784" w:rsidRPr="00282784" w:rsidRDefault="00282784" w:rsidP="00282784">
      <w:pPr>
        <w:pStyle w:val="BulletinWeeklyServiceInfo"/>
        <w:spacing w:after="120"/>
        <w:rPr>
          <w:rFonts w:ascii="Calibri" w:hAnsi="Calibri" w:cs="Calibri"/>
          <w:b w:val="0"/>
          <w:sz w:val="36"/>
          <w:szCs w:val="36"/>
        </w:rPr>
      </w:pPr>
      <w:r w:rsidRPr="00282784">
        <w:rPr>
          <w:rFonts w:ascii="Calibri" w:hAnsi="Calibri" w:cs="Calibri"/>
          <w:sz w:val="36"/>
          <w:szCs w:val="36"/>
        </w:rPr>
        <w:t>Coffee &amp; Conversation…...............................................</w:t>
      </w:r>
      <w:r w:rsidRPr="00282784">
        <w:rPr>
          <w:rFonts w:ascii="Calibri" w:hAnsi="Calibri" w:cs="Calibri"/>
          <w:b w:val="0"/>
          <w:sz w:val="36"/>
          <w:szCs w:val="36"/>
        </w:rPr>
        <w:t>9:00 am</w:t>
      </w:r>
    </w:p>
    <w:p w14:paraId="694DC6AA" w14:textId="44420688" w:rsidR="00282784" w:rsidRPr="00282784" w:rsidRDefault="00282784" w:rsidP="00282784">
      <w:pPr>
        <w:pStyle w:val="BulletinWeeklyServiceInfo"/>
        <w:spacing w:after="120"/>
        <w:rPr>
          <w:rFonts w:ascii="Calibri" w:hAnsi="Calibri" w:cs="Calibri"/>
          <w:b w:val="0"/>
          <w:sz w:val="36"/>
          <w:szCs w:val="36"/>
        </w:rPr>
      </w:pPr>
      <w:r w:rsidRPr="00282784">
        <w:rPr>
          <w:rFonts w:ascii="Calibri" w:hAnsi="Calibri" w:cs="Calibri"/>
          <w:sz w:val="36"/>
          <w:szCs w:val="36"/>
        </w:rPr>
        <w:t>Bible Class…………….......................................................</w:t>
      </w:r>
      <w:r w:rsidRPr="00282784">
        <w:rPr>
          <w:rFonts w:ascii="Calibri" w:hAnsi="Calibri" w:cs="Calibri"/>
          <w:b w:val="0"/>
          <w:sz w:val="36"/>
          <w:szCs w:val="36"/>
        </w:rPr>
        <w:t>9:30 am</w:t>
      </w:r>
    </w:p>
    <w:p w14:paraId="67CB5633" w14:textId="3EBB80B8" w:rsidR="00282784" w:rsidRPr="00282784" w:rsidRDefault="00282784" w:rsidP="00282784">
      <w:pPr>
        <w:pStyle w:val="BulletinWeeklyServiceInfo"/>
        <w:spacing w:after="120"/>
        <w:rPr>
          <w:rFonts w:ascii="Calibri" w:hAnsi="Calibri" w:cs="Calibri"/>
          <w:b w:val="0"/>
          <w:sz w:val="36"/>
          <w:szCs w:val="36"/>
        </w:rPr>
      </w:pPr>
      <w:r w:rsidRPr="00282784">
        <w:rPr>
          <w:rFonts w:ascii="Calibri" w:hAnsi="Calibri" w:cs="Calibri"/>
          <w:sz w:val="36"/>
          <w:szCs w:val="36"/>
        </w:rPr>
        <w:t>Worship Service</w:t>
      </w:r>
      <w:r w:rsidRPr="00282784">
        <w:rPr>
          <w:rFonts w:ascii="Calibri" w:hAnsi="Calibri" w:cs="Calibri"/>
          <w:b w:val="0"/>
          <w:sz w:val="36"/>
          <w:szCs w:val="36"/>
        </w:rPr>
        <w:t xml:space="preserve"> </w:t>
      </w:r>
      <w:r w:rsidRPr="00282784">
        <w:rPr>
          <w:rFonts w:ascii="Calibri" w:hAnsi="Calibri" w:cs="Calibri"/>
          <w:sz w:val="36"/>
          <w:szCs w:val="36"/>
        </w:rPr>
        <w:t>…………………...…….……………</w:t>
      </w:r>
      <w:r>
        <w:rPr>
          <w:rFonts w:ascii="Calibri" w:hAnsi="Calibri" w:cs="Calibri"/>
          <w:sz w:val="36"/>
          <w:szCs w:val="36"/>
        </w:rPr>
        <w:t>…</w:t>
      </w:r>
      <w:r w:rsidRPr="00282784">
        <w:rPr>
          <w:rFonts w:ascii="Calibri" w:hAnsi="Calibri" w:cs="Calibri"/>
          <w:sz w:val="36"/>
          <w:szCs w:val="36"/>
        </w:rPr>
        <w:t>………</w:t>
      </w:r>
      <w:proofErr w:type="gramStart"/>
      <w:r w:rsidRPr="00282784">
        <w:rPr>
          <w:rFonts w:ascii="Calibri" w:hAnsi="Calibri" w:cs="Calibri"/>
          <w:sz w:val="36"/>
          <w:szCs w:val="36"/>
        </w:rPr>
        <w:t>…..</w:t>
      </w:r>
      <w:proofErr w:type="gramEnd"/>
      <w:r w:rsidRPr="00282784">
        <w:rPr>
          <w:rFonts w:ascii="Calibri" w:hAnsi="Calibri" w:cs="Calibri"/>
          <w:b w:val="0"/>
          <w:sz w:val="36"/>
          <w:szCs w:val="36"/>
        </w:rPr>
        <w:t>10:45 am</w:t>
      </w:r>
    </w:p>
    <w:p w14:paraId="7EB6D8B0" w14:textId="07FCFC84" w:rsidR="00282784" w:rsidRDefault="00282784" w:rsidP="00282784">
      <w:pPr>
        <w:pStyle w:val="BulletinServiceSubpoints"/>
        <w:numPr>
          <w:ilvl w:val="0"/>
          <w:numId w:val="0"/>
        </w:numPr>
        <w:tabs>
          <w:tab w:val="center" w:pos="5760"/>
        </w:tabs>
        <w:spacing w:before="0" w:after="120"/>
        <w:rPr>
          <w:rFonts w:ascii="Calibri" w:hAnsi="Calibri" w:cs="Calibri"/>
          <w:sz w:val="36"/>
          <w:szCs w:val="36"/>
        </w:rPr>
      </w:pPr>
      <w:r w:rsidRPr="00282784">
        <w:rPr>
          <w:rFonts w:ascii="Calibri" w:hAnsi="Calibri" w:cs="Calibri"/>
          <w:b/>
          <w:sz w:val="36"/>
          <w:szCs w:val="36"/>
        </w:rPr>
        <w:t>Stay &amp; Study………………….……………</w:t>
      </w:r>
      <w:r>
        <w:rPr>
          <w:rFonts w:ascii="Calibri" w:hAnsi="Calibri" w:cs="Calibri"/>
          <w:b/>
          <w:sz w:val="36"/>
          <w:szCs w:val="36"/>
        </w:rPr>
        <w:t>..</w:t>
      </w:r>
      <w:r w:rsidRPr="00282784">
        <w:rPr>
          <w:rFonts w:ascii="Calibri" w:hAnsi="Calibri" w:cs="Calibri"/>
          <w:b/>
          <w:sz w:val="36"/>
          <w:szCs w:val="36"/>
        </w:rPr>
        <w:t>....……</w:t>
      </w:r>
      <w:proofErr w:type="gramStart"/>
      <w:r w:rsidRPr="00282784">
        <w:rPr>
          <w:rFonts w:ascii="Calibri" w:hAnsi="Calibri" w:cs="Calibri"/>
          <w:b/>
          <w:sz w:val="36"/>
          <w:szCs w:val="36"/>
        </w:rPr>
        <w:t>…..</w:t>
      </w:r>
      <w:proofErr w:type="gramEnd"/>
      <w:r w:rsidRPr="00282784">
        <w:rPr>
          <w:rFonts w:ascii="Calibri" w:hAnsi="Calibri" w:cs="Calibri"/>
          <w:b/>
          <w:sz w:val="36"/>
          <w:szCs w:val="36"/>
        </w:rPr>
        <w:t>…..….……</w:t>
      </w:r>
      <w:r w:rsidRPr="00282784">
        <w:rPr>
          <w:rFonts w:ascii="Calibri" w:hAnsi="Calibri" w:cs="Calibri"/>
          <w:bCs/>
          <w:sz w:val="36"/>
          <w:szCs w:val="36"/>
        </w:rPr>
        <w:t>12:00</w:t>
      </w:r>
      <w:r w:rsidRPr="00282784">
        <w:rPr>
          <w:rFonts w:ascii="Calibri" w:hAnsi="Calibri" w:cs="Calibri"/>
          <w:sz w:val="36"/>
          <w:szCs w:val="36"/>
        </w:rPr>
        <w:t xml:space="preserve"> pm</w:t>
      </w:r>
    </w:p>
    <w:p w14:paraId="0F701452" w14:textId="59C84263" w:rsidR="00282784" w:rsidRDefault="00282784" w:rsidP="00282784">
      <w:pPr>
        <w:pStyle w:val="BulletinServiceSubpoints"/>
        <w:numPr>
          <w:ilvl w:val="0"/>
          <w:numId w:val="0"/>
        </w:numPr>
        <w:tabs>
          <w:tab w:val="center" w:pos="5760"/>
        </w:tabs>
        <w:spacing w:before="0" w:after="120"/>
        <w:rPr>
          <w:rFonts w:ascii="Calibri" w:hAnsi="Calibri" w:cs="Calibri"/>
          <w:sz w:val="36"/>
          <w:szCs w:val="36"/>
        </w:rPr>
      </w:pPr>
    </w:p>
    <w:p w14:paraId="0286F0BD" w14:textId="77777777" w:rsidR="003D004B" w:rsidRDefault="003D004B" w:rsidP="00282784">
      <w:pPr>
        <w:pStyle w:val="BulletinServiceSubpoints"/>
        <w:numPr>
          <w:ilvl w:val="0"/>
          <w:numId w:val="0"/>
        </w:numPr>
        <w:tabs>
          <w:tab w:val="center" w:pos="5760"/>
        </w:tabs>
        <w:spacing w:before="0" w:after="120"/>
        <w:rPr>
          <w:rFonts w:ascii="Calibri" w:hAnsi="Calibri" w:cs="Calibri"/>
          <w:b/>
          <w:bCs/>
          <w:sz w:val="36"/>
          <w:szCs w:val="36"/>
          <w:u w:val="single"/>
        </w:rPr>
      </w:pPr>
    </w:p>
    <w:p w14:paraId="72A7BD6F" w14:textId="1A852FC9" w:rsidR="00282784" w:rsidRDefault="00282784" w:rsidP="00282784">
      <w:pPr>
        <w:pStyle w:val="BulletinServiceSubpoints"/>
        <w:numPr>
          <w:ilvl w:val="0"/>
          <w:numId w:val="0"/>
        </w:numPr>
        <w:tabs>
          <w:tab w:val="center" w:pos="5760"/>
        </w:tabs>
        <w:spacing w:before="0" w:after="120"/>
        <w:rPr>
          <w:rFonts w:ascii="Calibri" w:hAnsi="Calibri" w:cs="Calibri"/>
          <w:sz w:val="36"/>
          <w:szCs w:val="36"/>
          <w:u w:val="single"/>
        </w:rPr>
      </w:pPr>
      <w:r>
        <w:rPr>
          <w:rFonts w:ascii="Calibri" w:hAnsi="Calibri" w:cs="Calibri"/>
          <w:b/>
          <w:bCs/>
          <w:sz w:val="36"/>
          <w:szCs w:val="36"/>
          <w:u w:val="single"/>
        </w:rPr>
        <w:t>Contact Information</w:t>
      </w:r>
    </w:p>
    <w:p w14:paraId="5D8B8928" w14:textId="4D19BA71" w:rsidR="00282784" w:rsidRDefault="00282784" w:rsidP="00282784">
      <w:pPr>
        <w:pStyle w:val="BulletinServiceSubpoints"/>
        <w:numPr>
          <w:ilvl w:val="0"/>
          <w:numId w:val="0"/>
        </w:numPr>
        <w:tabs>
          <w:tab w:val="center" w:pos="5760"/>
        </w:tabs>
        <w:spacing w:before="0" w:after="120"/>
        <w:rPr>
          <w:rFonts w:ascii="Calibri" w:hAnsi="Calibri" w:cs="Calibri"/>
          <w:sz w:val="36"/>
          <w:szCs w:val="36"/>
          <w:u w:val="single"/>
        </w:rPr>
      </w:pPr>
    </w:p>
    <w:p w14:paraId="1E79F44D" w14:textId="2A1BA493" w:rsidR="003D004B" w:rsidRDefault="003D004B" w:rsidP="003D004B">
      <w:pPr>
        <w:pStyle w:val="BulletinServiceSubpoints"/>
        <w:numPr>
          <w:ilvl w:val="0"/>
          <w:numId w:val="0"/>
        </w:numPr>
        <w:tabs>
          <w:tab w:val="center" w:pos="5760"/>
        </w:tabs>
        <w:spacing w:before="0" w:after="120"/>
        <w:rPr>
          <w:rFonts w:ascii="Calibri" w:hAnsi="Calibri" w:cs="Calibri"/>
          <w:sz w:val="36"/>
          <w:szCs w:val="36"/>
        </w:rPr>
      </w:pPr>
      <w:r>
        <w:rPr>
          <w:rFonts w:ascii="Calibri" w:hAnsi="Calibri" w:cs="Calibri"/>
          <w:sz w:val="36"/>
          <w:szCs w:val="36"/>
        </w:rPr>
        <w:t>Location: 521 Crystal Lake Road W | Burnsville, MN 55337</w:t>
      </w:r>
    </w:p>
    <w:p w14:paraId="018567D5" w14:textId="3211CDA6" w:rsidR="003D004B" w:rsidRDefault="003D004B" w:rsidP="003D004B">
      <w:pPr>
        <w:pStyle w:val="BulletinServiceSubpoints"/>
        <w:numPr>
          <w:ilvl w:val="0"/>
          <w:numId w:val="0"/>
        </w:numPr>
        <w:tabs>
          <w:tab w:val="center" w:pos="5760"/>
        </w:tabs>
        <w:spacing w:before="0" w:after="120"/>
        <w:rPr>
          <w:rFonts w:ascii="Calibri" w:hAnsi="Calibri" w:cs="Calibri"/>
          <w:sz w:val="36"/>
          <w:szCs w:val="36"/>
        </w:rPr>
      </w:pPr>
      <w:r>
        <w:rPr>
          <w:rFonts w:ascii="Calibri" w:hAnsi="Calibri" w:cs="Calibri"/>
          <w:sz w:val="36"/>
          <w:szCs w:val="36"/>
        </w:rPr>
        <w:t>Phone: (952) 435-7553</w:t>
      </w:r>
    </w:p>
    <w:p w14:paraId="700B3131" w14:textId="1C3A066B" w:rsidR="003D004B" w:rsidRDefault="003D004B" w:rsidP="003D004B">
      <w:pPr>
        <w:pStyle w:val="BulletinServiceSubpoints"/>
        <w:numPr>
          <w:ilvl w:val="0"/>
          <w:numId w:val="0"/>
        </w:numPr>
        <w:tabs>
          <w:tab w:val="center" w:pos="5760"/>
        </w:tabs>
        <w:spacing w:before="0" w:after="120"/>
        <w:rPr>
          <w:rFonts w:ascii="Calibri" w:hAnsi="Calibri" w:cs="Calibri"/>
          <w:color w:val="000000" w:themeColor="text1"/>
          <w:sz w:val="36"/>
          <w:szCs w:val="36"/>
        </w:rPr>
      </w:pPr>
      <w:r>
        <w:rPr>
          <w:rFonts w:ascii="Calibri" w:hAnsi="Calibri" w:cs="Calibri"/>
          <w:sz w:val="36"/>
          <w:szCs w:val="36"/>
        </w:rPr>
        <w:t xml:space="preserve">Email: </w:t>
      </w:r>
      <w:hyperlink r:id="rId11" w:history="1">
        <w:r w:rsidRPr="003D004B">
          <w:rPr>
            <w:rStyle w:val="Hyperlink"/>
            <w:rFonts w:ascii="Calibri" w:hAnsi="Calibri" w:cs="Calibri"/>
            <w:color w:val="000000" w:themeColor="text1"/>
            <w:sz w:val="36"/>
            <w:szCs w:val="36"/>
            <w:u w:val="none"/>
          </w:rPr>
          <w:t>office.clbcmn@gmail.com</w:t>
        </w:r>
      </w:hyperlink>
    </w:p>
    <w:p w14:paraId="7914FFD9" w14:textId="7C711D7D" w:rsidR="003D004B" w:rsidRDefault="003D004B" w:rsidP="003D004B">
      <w:pPr>
        <w:pStyle w:val="BulletinServiceSubpoints"/>
        <w:numPr>
          <w:ilvl w:val="0"/>
          <w:numId w:val="0"/>
        </w:numPr>
        <w:tabs>
          <w:tab w:val="center" w:pos="5760"/>
        </w:tabs>
        <w:spacing w:before="0" w:after="120"/>
        <w:rPr>
          <w:rFonts w:ascii="Calibri" w:hAnsi="Calibri" w:cs="Calibri"/>
          <w:sz w:val="36"/>
          <w:szCs w:val="36"/>
        </w:rPr>
      </w:pPr>
      <w:r>
        <w:rPr>
          <w:rFonts w:ascii="Calibri" w:hAnsi="Calibri" w:cs="Calibri"/>
          <w:sz w:val="36"/>
          <w:szCs w:val="36"/>
        </w:rPr>
        <w:t xml:space="preserve">Website: </w:t>
      </w:r>
      <w:hyperlink r:id="rId12" w:history="1">
        <w:r w:rsidRPr="003D004B">
          <w:rPr>
            <w:rStyle w:val="Hyperlink"/>
            <w:rFonts w:ascii="Calibri" w:hAnsi="Calibri" w:cs="Calibri"/>
            <w:color w:val="000000" w:themeColor="text1"/>
            <w:sz w:val="36"/>
            <w:szCs w:val="36"/>
            <w:u w:val="none"/>
          </w:rPr>
          <w:t>www.clbcmn.org</w:t>
        </w:r>
      </w:hyperlink>
      <w:r w:rsidRPr="003D004B">
        <w:rPr>
          <w:rFonts w:ascii="Calibri" w:hAnsi="Calibri" w:cs="Calibri"/>
          <w:color w:val="000000" w:themeColor="text1"/>
          <w:sz w:val="36"/>
          <w:szCs w:val="36"/>
        </w:rPr>
        <w:t xml:space="preserve"> </w:t>
      </w:r>
    </w:p>
    <w:p w14:paraId="3ED59F43" w14:textId="77777777" w:rsidR="003D004B" w:rsidRPr="003D004B" w:rsidRDefault="003D004B" w:rsidP="003D004B">
      <w:pPr>
        <w:pStyle w:val="BulletinServiceSubpoints"/>
        <w:numPr>
          <w:ilvl w:val="0"/>
          <w:numId w:val="0"/>
        </w:numPr>
        <w:tabs>
          <w:tab w:val="center" w:pos="5760"/>
        </w:tabs>
        <w:spacing w:before="0" w:after="120"/>
        <w:rPr>
          <w:rFonts w:ascii="Calibri" w:hAnsi="Calibri" w:cs="Calibri"/>
          <w:sz w:val="36"/>
          <w:szCs w:val="36"/>
        </w:rPr>
      </w:pPr>
    </w:p>
    <w:p w14:paraId="369854F8" w14:textId="0D0091C0" w:rsidR="00282784" w:rsidRDefault="00282784" w:rsidP="00282784">
      <w:pPr>
        <w:pStyle w:val="BulletinServiceSubpoints"/>
        <w:numPr>
          <w:ilvl w:val="0"/>
          <w:numId w:val="0"/>
        </w:numPr>
        <w:tabs>
          <w:tab w:val="center" w:pos="5760"/>
        </w:tabs>
        <w:spacing w:before="0" w:after="120"/>
        <w:rPr>
          <w:rFonts w:ascii="Calibri" w:hAnsi="Calibri" w:cs="Calibri"/>
          <w:sz w:val="36"/>
          <w:szCs w:val="36"/>
        </w:rPr>
      </w:pPr>
    </w:p>
    <w:p w14:paraId="69E43C8D" w14:textId="73F3EA33" w:rsidR="00282784" w:rsidRDefault="00282784" w:rsidP="00282784">
      <w:pPr>
        <w:pStyle w:val="BulletinServiceSubpoints"/>
        <w:numPr>
          <w:ilvl w:val="0"/>
          <w:numId w:val="0"/>
        </w:numPr>
        <w:tabs>
          <w:tab w:val="center" w:pos="5760"/>
        </w:tabs>
        <w:spacing w:before="0" w:after="120"/>
        <w:rPr>
          <w:rFonts w:ascii="Calibri" w:hAnsi="Calibri" w:cs="Calibri"/>
          <w:sz w:val="36"/>
          <w:szCs w:val="36"/>
        </w:rPr>
      </w:pPr>
    </w:p>
    <w:p w14:paraId="6F6CA5D4" w14:textId="3622A73C" w:rsidR="00282784" w:rsidRDefault="00282784" w:rsidP="00282784">
      <w:pPr>
        <w:pStyle w:val="BulletinServiceSubpoints"/>
        <w:numPr>
          <w:ilvl w:val="0"/>
          <w:numId w:val="0"/>
        </w:numPr>
        <w:tabs>
          <w:tab w:val="center" w:pos="5760"/>
        </w:tabs>
        <w:spacing w:before="0" w:after="120"/>
        <w:rPr>
          <w:rFonts w:ascii="Calibri" w:hAnsi="Calibri" w:cs="Calibri"/>
          <w:sz w:val="36"/>
          <w:szCs w:val="36"/>
        </w:rPr>
      </w:pPr>
    </w:p>
    <w:p w14:paraId="6A766DF4" w14:textId="77777777" w:rsidR="00282784" w:rsidRPr="00282784" w:rsidRDefault="00282784" w:rsidP="00282784">
      <w:pPr>
        <w:pStyle w:val="BulletinServiceSubpoints"/>
        <w:numPr>
          <w:ilvl w:val="0"/>
          <w:numId w:val="0"/>
        </w:numPr>
        <w:tabs>
          <w:tab w:val="center" w:pos="5760"/>
        </w:tabs>
        <w:spacing w:before="0" w:after="120"/>
        <w:rPr>
          <w:rFonts w:ascii="Calibri" w:hAnsi="Calibri" w:cs="Calibri"/>
          <w:sz w:val="36"/>
          <w:szCs w:val="36"/>
        </w:rPr>
      </w:pPr>
    </w:p>
    <w:p w14:paraId="6267FBC1" w14:textId="77777777" w:rsidR="008E38A1" w:rsidRPr="00061FDE" w:rsidRDefault="008E38A1" w:rsidP="00061FDE">
      <w:pPr>
        <w:rPr>
          <w:sz w:val="32"/>
          <w:szCs w:val="32"/>
        </w:rPr>
      </w:pPr>
    </w:p>
    <w:sectPr w:rsidR="008E38A1" w:rsidRPr="00061FDE" w:rsidSect="00282784">
      <w:pgSz w:w="12240" w:h="15840"/>
      <w:pgMar w:top="1359"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B93AD" w14:textId="77777777" w:rsidR="007F70A0" w:rsidRDefault="007F70A0" w:rsidP="00061FDE">
      <w:r>
        <w:separator/>
      </w:r>
    </w:p>
  </w:endnote>
  <w:endnote w:type="continuationSeparator" w:id="0">
    <w:p w14:paraId="594F0D23" w14:textId="77777777" w:rsidR="007F70A0" w:rsidRDefault="007F70A0" w:rsidP="0006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utura Lt BT">
    <w:panose1 w:val="020B0602020204020303"/>
    <w:charset w:val="00"/>
    <w:family w:val="swiss"/>
    <w:pitch w:val="variable"/>
    <w:sig w:usb0="80000867" w:usb1="00000000" w:usb2="00000000" w:usb3="00000000" w:csb0="000001FB"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1D4E9" w14:textId="77777777" w:rsidR="007F70A0" w:rsidRDefault="007F70A0" w:rsidP="00061FDE">
      <w:r>
        <w:separator/>
      </w:r>
    </w:p>
  </w:footnote>
  <w:footnote w:type="continuationSeparator" w:id="0">
    <w:p w14:paraId="329B4F2B" w14:textId="77777777" w:rsidR="007F70A0" w:rsidRDefault="007F70A0" w:rsidP="00061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6C59"/>
    <w:multiLevelType w:val="hybridMultilevel"/>
    <w:tmpl w:val="E4C875F8"/>
    <w:lvl w:ilvl="0" w:tplc="2FA4297A">
      <w:start w:val="1"/>
      <w:numFmt w:val="bullet"/>
      <w:pStyle w:val="BulletinServiceSubpoints"/>
      <w:lvlText w:val=""/>
      <w:lvlJc w:val="left"/>
      <w:pPr>
        <w:tabs>
          <w:tab w:val="num" w:pos="360"/>
        </w:tabs>
        <w:ind w:left="432" w:hanging="432"/>
      </w:pPr>
      <w:rPr>
        <w:rFonts w:ascii="Symbol" w:hAnsi="Symbol" w:hint="default"/>
        <w:color w:val="auto"/>
        <w:sz w:val="20"/>
        <w:szCs w:val="20"/>
      </w:rPr>
    </w:lvl>
    <w:lvl w:ilvl="1" w:tplc="7F3EFFE8">
      <w:start w:val="1"/>
      <w:numFmt w:val="bullet"/>
      <w:lvlText w:val="o"/>
      <w:lvlJc w:val="left"/>
      <w:pPr>
        <w:tabs>
          <w:tab w:val="num" w:pos="1526"/>
        </w:tabs>
        <w:ind w:left="1526" w:hanging="360"/>
      </w:pPr>
      <w:rPr>
        <w:rFonts w:ascii="Courier New" w:hAnsi="Courier New" w:cs="Futura Lt BT" w:hint="default"/>
      </w:rPr>
    </w:lvl>
    <w:lvl w:ilvl="2" w:tplc="1B644074" w:tentative="1">
      <w:start w:val="1"/>
      <w:numFmt w:val="bullet"/>
      <w:lvlText w:val=""/>
      <w:lvlJc w:val="left"/>
      <w:pPr>
        <w:tabs>
          <w:tab w:val="num" w:pos="2246"/>
        </w:tabs>
        <w:ind w:left="2246" w:hanging="360"/>
      </w:pPr>
      <w:rPr>
        <w:rFonts w:ascii="Wingdings" w:hAnsi="Wingdings" w:hint="default"/>
      </w:rPr>
    </w:lvl>
    <w:lvl w:ilvl="3" w:tplc="112E7FA4" w:tentative="1">
      <w:start w:val="1"/>
      <w:numFmt w:val="bullet"/>
      <w:lvlText w:val=""/>
      <w:lvlJc w:val="left"/>
      <w:pPr>
        <w:tabs>
          <w:tab w:val="num" w:pos="2966"/>
        </w:tabs>
        <w:ind w:left="2966" w:hanging="360"/>
      </w:pPr>
      <w:rPr>
        <w:rFonts w:ascii="Symbol" w:hAnsi="Symbol" w:hint="default"/>
      </w:rPr>
    </w:lvl>
    <w:lvl w:ilvl="4" w:tplc="33E08BC0" w:tentative="1">
      <w:start w:val="1"/>
      <w:numFmt w:val="bullet"/>
      <w:lvlText w:val="o"/>
      <w:lvlJc w:val="left"/>
      <w:pPr>
        <w:tabs>
          <w:tab w:val="num" w:pos="3686"/>
        </w:tabs>
        <w:ind w:left="3686" w:hanging="360"/>
      </w:pPr>
      <w:rPr>
        <w:rFonts w:ascii="Courier New" w:hAnsi="Courier New" w:cs="Futura Lt BT" w:hint="default"/>
      </w:rPr>
    </w:lvl>
    <w:lvl w:ilvl="5" w:tplc="A9F6CAB0" w:tentative="1">
      <w:start w:val="1"/>
      <w:numFmt w:val="bullet"/>
      <w:lvlText w:val=""/>
      <w:lvlJc w:val="left"/>
      <w:pPr>
        <w:tabs>
          <w:tab w:val="num" w:pos="4406"/>
        </w:tabs>
        <w:ind w:left="4406" w:hanging="360"/>
      </w:pPr>
      <w:rPr>
        <w:rFonts w:ascii="Wingdings" w:hAnsi="Wingdings" w:hint="default"/>
      </w:rPr>
    </w:lvl>
    <w:lvl w:ilvl="6" w:tplc="4F3AC294" w:tentative="1">
      <w:start w:val="1"/>
      <w:numFmt w:val="bullet"/>
      <w:lvlText w:val=""/>
      <w:lvlJc w:val="left"/>
      <w:pPr>
        <w:tabs>
          <w:tab w:val="num" w:pos="5126"/>
        </w:tabs>
        <w:ind w:left="5126" w:hanging="360"/>
      </w:pPr>
      <w:rPr>
        <w:rFonts w:ascii="Symbol" w:hAnsi="Symbol" w:hint="default"/>
      </w:rPr>
    </w:lvl>
    <w:lvl w:ilvl="7" w:tplc="4EB87D06" w:tentative="1">
      <w:start w:val="1"/>
      <w:numFmt w:val="bullet"/>
      <w:lvlText w:val="o"/>
      <w:lvlJc w:val="left"/>
      <w:pPr>
        <w:tabs>
          <w:tab w:val="num" w:pos="5846"/>
        </w:tabs>
        <w:ind w:left="5846" w:hanging="360"/>
      </w:pPr>
      <w:rPr>
        <w:rFonts w:ascii="Courier New" w:hAnsi="Courier New" w:cs="Futura Lt BT" w:hint="default"/>
      </w:rPr>
    </w:lvl>
    <w:lvl w:ilvl="8" w:tplc="DB2229DC" w:tentative="1">
      <w:start w:val="1"/>
      <w:numFmt w:val="bullet"/>
      <w:lvlText w:val=""/>
      <w:lvlJc w:val="left"/>
      <w:pPr>
        <w:tabs>
          <w:tab w:val="num" w:pos="6566"/>
        </w:tabs>
        <w:ind w:left="6566" w:hanging="360"/>
      </w:pPr>
      <w:rPr>
        <w:rFonts w:ascii="Wingdings" w:hAnsi="Wingdings" w:hint="default"/>
      </w:rPr>
    </w:lvl>
  </w:abstractNum>
  <w:abstractNum w:abstractNumId="1" w15:restartNumberingAfterBreak="0">
    <w:nsid w:val="6F914A90"/>
    <w:multiLevelType w:val="hybridMultilevel"/>
    <w:tmpl w:val="6322A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FDE"/>
    <w:rsid w:val="00015675"/>
    <w:rsid w:val="000272DD"/>
    <w:rsid w:val="00034D54"/>
    <w:rsid w:val="00061FDE"/>
    <w:rsid w:val="00075629"/>
    <w:rsid w:val="0008356B"/>
    <w:rsid w:val="00086861"/>
    <w:rsid w:val="00097FB5"/>
    <w:rsid w:val="000A1F7D"/>
    <w:rsid w:val="000B7F23"/>
    <w:rsid w:val="000E47A9"/>
    <w:rsid w:val="000E57D3"/>
    <w:rsid w:val="000F47C6"/>
    <w:rsid w:val="001168C9"/>
    <w:rsid w:val="00170246"/>
    <w:rsid w:val="00197FD6"/>
    <w:rsid w:val="001A471B"/>
    <w:rsid w:val="001B44E5"/>
    <w:rsid w:val="001E361F"/>
    <w:rsid w:val="002107B2"/>
    <w:rsid w:val="00233C8E"/>
    <w:rsid w:val="00254310"/>
    <w:rsid w:val="00255E60"/>
    <w:rsid w:val="00282784"/>
    <w:rsid w:val="00290118"/>
    <w:rsid w:val="002A3C28"/>
    <w:rsid w:val="002D2AC9"/>
    <w:rsid w:val="002D40D0"/>
    <w:rsid w:val="002F0DAC"/>
    <w:rsid w:val="002F1254"/>
    <w:rsid w:val="002F7950"/>
    <w:rsid w:val="003374C8"/>
    <w:rsid w:val="003473D0"/>
    <w:rsid w:val="003702E2"/>
    <w:rsid w:val="003C0512"/>
    <w:rsid w:val="003D004B"/>
    <w:rsid w:val="00415090"/>
    <w:rsid w:val="0043342D"/>
    <w:rsid w:val="0044002A"/>
    <w:rsid w:val="00472D7F"/>
    <w:rsid w:val="00473C68"/>
    <w:rsid w:val="00485448"/>
    <w:rsid w:val="004C6FF5"/>
    <w:rsid w:val="004F4B06"/>
    <w:rsid w:val="004F4F70"/>
    <w:rsid w:val="004F7310"/>
    <w:rsid w:val="005202A2"/>
    <w:rsid w:val="00586898"/>
    <w:rsid w:val="005A1F38"/>
    <w:rsid w:val="005B28FE"/>
    <w:rsid w:val="005B4C7C"/>
    <w:rsid w:val="005B5D62"/>
    <w:rsid w:val="005C189C"/>
    <w:rsid w:val="005F2CCC"/>
    <w:rsid w:val="00603D20"/>
    <w:rsid w:val="00611F30"/>
    <w:rsid w:val="006136AC"/>
    <w:rsid w:val="006217FC"/>
    <w:rsid w:val="006369F4"/>
    <w:rsid w:val="0065490A"/>
    <w:rsid w:val="00657069"/>
    <w:rsid w:val="00667E2A"/>
    <w:rsid w:val="00781871"/>
    <w:rsid w:val="00792F61"/>
    <w:rsid w:val="007F3F2F"/>
    <w:rsid w:val="007F70A0"/>
    <w:rsid w:val="00816EDB"/>
    <w:rsid w:val="00853162"/>
    <w:rsid w:val="008A1EC6"/>
    <w:rsid w:val="008B7B99"/>
    <w:rsid w:val="008E38A1"/>
    <w:rsid w:val="008F0118"/>
    <w:rsid w:val="008F0B84"/>
    <w:rsid w:val="008F4F7F"/>
    <w:rsid w:val="00903DE0"/>
    <w:rsid w:val="009344F0"/>
    <w:rsid w:val="00937AA6"/>
    <w:rsid w:val="00941826"/>
    <w:rsid w:val="00952315"/>
    <w:rsid w:val="009A3EC9"/>
    <w:rsid w:val="009B5C97"/>
    <w:rsid w:val="009D7640"/>
    <w:rsid w:val="009F721F"/>
    <w:rsid w:val="00A10EAD"/>
    <w:rsid w:val="00A25D3A"/>
    <w:rsid w:val="00A42F75"/>
    <w:rsid w:val="00A6310C"/>
    <w:rsid w:val="00A63137"/>
    <w:rsid w:val="00A85AFA"/>
    <w:rsid w:val="00AE1DE7"/>
    <w:rsid w:val="00AE1FB0"/>
    <w:rsid w:val="00AE6421"/>
    <w:rsid w:val="00B52A01"/>
    <w:rsid w:val="00B73AA0"/>
    <w:rsid w:val="00B8437E"/>
    <w:rsid w:val="00B9028D"/>
    <w:rsid w:val="00C8374C"/>
    <w:rsid w:val="00C83F6B"/>
    <w:rsid w:val="00CE0E6C"/>
    <w:rsid w:val="00CF5AF2"/>
    <w:rsid w:val="00D02593"/>
    <w:rsid w:val="00D156F1"/>
    <w:rsid w:val="00D241F9"/>
    <w:rsid w:val="00D2577C"/>
    <w:rsid w:val="00D65DD9"/>
    <w:rsid w:val="00D83585"/>
    <w:rsid w:val="00DE03BC"/>
    <w:rsid w:val="00E0427E"/>
    <w:rsid w:val="00E4147C"/>
    <w:rsid w:val="00E47FC2"/>
    <w:rsid w:val="00E501ED"/>
    <w:rsid w:val="00E5597F"/>
    <w:rsid w:val="00E57E4D"/>
    <w:rsid w:val="00E60503"/>
    <w:rsid w:val="00E6139D"/>
    <w:rsid w:val="00E757FD"/>
    <w:rsid w:val="00EB59BB"/>
    <w:rsid w:val="00EB799B"/>
    <w:rsid w:val="00EE5F58"/>
    <w:rsid w:val="00F068FD"/>
    <w:rsid w:val="00F23E58"/>
    <w:rsid w:val="00F5140C"/>
    <w:rsid w:val="00F555EC"/>
    <w:rsid w:val="00F63725"/>
    <w:rsid w:val="00FD1320"/>
    <w:rsid w:val="00FE7F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55B0"/>
  <w14:defaultImageDpi w14:val="32767"/>
  <w15:chartTrackingRefBased/>
  <w15:docId w15:val="{EE1FFF13-AACE-2148-B935-FC8B9879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FDE"/>
    <w:pPr>
      <w:tabs>
        <w:tab w:val="center" w:pos="4680"/>
        <w:tab w:val="right" w:pos="9360"/>
      </w:tabs>
    </w:pPr>
  </w:style>
  <w:style w:type="character" w:customStyle="1" w:styleId="HeaderChar">
    <w:name w:val="Header Char"/>
    <w:basedOn w:val="DefaultParagraphFont"/>
    <w:link w:val="Header"/>
    <w:uiPriority w:val="99"/>
    <w:rsid w:val="00061FDE"/>
  </w:style>
  <w:style w:type="paragraph" w:styleId="Footer">
    <w:name w:val="footer"/>
    <w:basedOn w:val="Normal"/>
    <w:link w:val="FooterChar"/>
    <w:uiPriority w:val="99"/>
    <w:unhideWhenUsed/>
    <w:rsid w:val="00061FDE"/>
    <w:pPr>
      <w:tabs>
        <w:tab w:val="center" w:pos="4680"/>
        <w:tab w:val="right" w:pos="9360"/>
      </w:tabs>
    </w:pPr>
  </w:style>
  <w:style w:type="character" w:customStyle="1" w:styleId="FooterChar">
    <w:name w:val="Footer Char"/>
    <w:basedOn w:val="DefaultParagraphFont"/>
    <w:link w:val="Footer"/>
    <w:uiPriority w:val="99"/>
    <w:rsid w:val="00061FDE"/>
  </w:style>
  <w:style w:type="paragraph" w:styleId="Title">
    <w:name w:val="Title"/>
    <w:basedOn w:val="Normal"/>
    <w:next w:val="Normal"/>
    <w:link w:val="TitleChar"/>
    <w:uiPriority w:val="10"/>
    <w:qFormat/>
    <w:rsid w:val="00061F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FDE"/>
    <w:rPr>
      <w:rFonts w:asciiTheme="majorHAnsi" w:eastAsiaTheme="majorEastAsia" w:hAnsiTheme="majorHAnsi" w:cstheme="majorBidi"/>
      <w:spacing w:val="-10"/>
      <w:kern w:val="28"/>
      <w:sz w:val="56"/>
      <w:szCs w:val="56"/>
    </w:rPr>
  </w:style>
  <w:style w:type="character" w:styleId="Hyperlink">
    <w:name w:val="Hyperlink"/>
    <w:rsid w:val="00F5140C"/>
    <w:rPr>
      <w:color w:val="0000FF"/>
      <w:u w:val="single"/>
    </w:rPr>
  </w:style>
  <w:style w:type="paragraph" w:styleId="NoSpacing">
    <w:name w:val="No Spacing"/>
    <w:uiPriority w:val="99"/>
    <w:qFormat/>
    <w:rsid w:val="00F5140C"/>
    <w:pPr>
      <w:widowControl w:val="0"/>
    </w:pPr>
    <w:rPr>
      <w:rFonts w:ascii="Courier" w:eastAsia="Times New Roman" w:hAnsi="Courier" w:cs="Times New Roman"/>
      <w:snapToGrid w:val="0"/>
      <w:szCs w:val="20"/>
    </w:rPr>
  </w:style>
  <w:style w:type="paragraph" w:customStyle="1" w:styleId="StyleBulletinCategoriesRight019">
    <w:name w:val="Style Bulletin Categories + Right:  0.19&quot;"/>
    <w:basedOn w:val="Normal"/>
    <w:next w:val="Normal"/>
    <w:rsid w:val="00F5140C"/>
    <w:pPr>
      <w:widowControl w:val="0"/>
      <w:pBdr>
        <w:top w:val="single" w:sz="4" w:space="0" w:color="DDDDDD"/>
        <w:left w:val="single" w:sz="4" w:space="4" w:color="DDDDDD"/>
        <w:bottom w:val="single" w:sz="4" w:space="3" w:color="DDDDDD"/>
        <w:right w:val="single" w:sz="4" w:space="1" w:color="DDDDDD"/>
      </w:pBdr>
      <w:shd w:val="clear" w:color="auto" w:fill="D9D9D9"/>
      <w:spacing w:line="320" w:lineRule="exact"/>
      <w:ind w:right="274"/>
      <w:jc w:val="center"/>
    </w:pPr>
    <w:rPr>
      <w:rFonts w:ascii="Futura Lt BT" w:eastAsia="Times New Roman" w:hAnsi="Futura Lt BT" w:cs="Times New Roman"/>
      <w:b/>
      <w:caps/>
      <w:snapToGrid w:val="0"/>
      <w:color w:val="000000"/>
      <w:spacing w:val="40"/>
      <w:sz w:val="18"/>
      <w:szCs w:val="20"/>
    </w:rPr>
  </w:style>
  <w:style w:type="paragraph" w:customStyle="1" w:styleId="BulletinWeeklyServiceInfo">
    <w:name w:val="Bulletin Weekly Service Info"/>
    <w:basedOn w:val="Normal"/>
    <w:rsid w:val="00282784"/>
    <w:pPr>
      <w:tabs>
        <w:tab w:val="right" w:leader="dot" w:pos="6696"/>
      </w:tabs>
      <w:spacing w:before="40"/>
    </w:pPr>
    <w:rPr>
      <w:rFonts w:ascii="Times New Roman" w:eastAsia="Times New Roman" w:hAnsi="Times New Roman" w:cs="Times New Roman"/>
      <w:b/>
      <w:lang w:bidi="en-US"/>
    </w:rPr>
  </w:style>
  <w:style w:type="paragraph" w:customStyle="1" w:styleId="BulletinServiceSubpoints">
    <w:name w:val="Bulletin Service Subpoints"/>
    <w:basedOn w:val="Normal"/>
    <w:rsid w:val="00282784"/>
    <w:pPr>
      <w:numPr>
        <w:numId w:val="1"/>
      </w:numPr>
      <w:tabs>
        <w:tab w:val="left" w:pos="576"/>
      </w:tabs>
      <w:spacing w:before="40"/>
    </w:pPr>
    <w:rPr>
      <w:rFonts w:ascii="Times New Roman" w:eastAsia="Times New Roman" w:hAnsi="Times New Roman" w:cs="Times New Roman"/>
      <w:sz w:val="20"/>
      <w:lang w:bidi="en-US"/>
    </w:rPr>
  </w:style>
  <w:style w:type="character" w:styleId="UnresolvedMention">
    <w:name w:val="Unresolved Mention"/>
    <w:basedOn w:val="DefaultParagraphFont"/>
    <w:uiPriority w:val="99"/>
    <w:rsid w:val="003D004B"/>
    <w:rPr>
      <w:color w:val="605E5C"/>
      <w:shd w:val="clear" w:color="auto" w:fill="E1DFDD"/>
    </w:rPr>
  </w:style>
  <w:style w:type="paragraph" w:styleId="ListParagraph">
    <w:name w:val="List Paragraph"/>
    <w:basedOn w:val="Normal"/>
    <w:uiPriority w:val="34"/>
    <w:qFormat/>
    <w:rsid w:val="00B90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2320">
      <w:bodyDiv w:val="1"/>
      <w:marLeft w:val="0"/>
      <w:marRight w:val="0"/>
      <w:marTop w:val="0"/>
      <w:marBottom w:val="0"/>
      <w:divBdr>
        <w:top w:val="none" w:sz="0" w:space="0" w:color="auto"/>
        <w:left w:val="none" w:sz="0" w:space="0" w:color="auto"/>
        <w:bottom w:val="none" w:sz="0" w:space="0" w:color="auto"/>
        <w:right w:val="none" w:sz="0" w:space="0" w:color="auto"/>
      </w:divBdr>
    </w:div>
    <w:div w:id="270860582">
      <w:bodyDiv w:val="1"/>
      <w:marLeft w:val="0"/>
      <w:marRight w:val="0"/>
      <w:marTop w:val="0"/>
      <w:marBottom w:val="0"/>
      <w:divBdr>
        <w:top w:val="none" w:sz="0" w:space="0" w:color="auto"/>
        <w:left w:val="none" w:sz="0" w:space="0" w:color="auto"/>
        <w:bottom w:val="none" w:sz="0" w:space="0" w:color="auto"/>
        <w:right w:val="none" w:sz="0" w:space="0" w:color="auto"/>
      </w:divBdr>
    </w:div>
    <w:div w:id="311182042">
      <w:bodyDiv w:val="1"/>
      <w:marLeft w:val="0"/>
      <w:marRight w:val="0"/>
      <w:marTop w:val="0"/>
      <w:marBottom w:val="0"/>
      <w:divBdr>
        <w:top w:val="none" w:sz="0" w:space="0" w:color="auto"/>
        <w:left w:val="none" w:sz="0" w:space="0" w:color="auto"/>
        <w:bottom w:val="none" w:sz="0" w:space="0" w:color="auto"/>
        <w:right w:val="none" w:sz="0" w:space="0" w:color="auto"/>
      </w:divBdr>
    </w:div>
    <w:div w:id="343751362">
      <w:bodyDiv w:val="1"/>
      <w:marLeft w:val="0"/>
      <w:marRight w:val="0"/>
      <w:marTop w:val="0"/>
      <w:marBottom w:val="0"/>
      <w:divBdr>
        <w:top w:val="none" w:sz="0" w:space="0" w:color="auto"/>
        <w:left w:val="none" w:sz="0" w:space="0" w:color="auto"/>
        <w:bottom w:val="none" w:sz="0" w:space="0" w:color="auto"/>
        <w:right w:val="none" w:sz="0" w:space="0" w:color="auto"/>
      </w:divBdr>
    </w:div>
    <w:div w:id="450327265">
      <w:bodyDiv w:val="1"/>
      <w:marLeft w:val="0"/>
      <w:marRight w:val="0"/>
      <w:marTop w:val="0"/>
      <w:marBottom w:val="0"/>
      <w:divBdr>
        <w:top w:val="none" w:sz="0" w:space="0" w:color="auto"/>
        <w:left w:val="none" w:sz="0" w:space="0" w:color="auto"/>
        <w:bottom w:val="none" w:sz="0" w:space="0" w:color="auto"/>
        <w:right w:val="none" w:sz="0" w:space="0" w:color="auto"/>
      </w:divBdr>
    </w:div>
    <w:div w:id="750346879">
      <w:bodyDiv w:val="1"/>
      <w:marLeft w:val="0"/>
      <w:marRight w:val="0"/>
      <w:marTop w:val="0"/>
      <w:marBottom w:val="0"/>
      <w:divBdr>
        <w:top w:val="none" w:sz="0" w:space="0" w:color="auto"/>
        <w:left w:val="none" w:sz="0" w:space="0" w:color="auto"/>
        <w:bottom w:val="none" w:sz="0" w:space="0" w:color="auto"/>
        <w:right w:val="none" w:sz="0" w:space="0" w:color="auto"/>
      </w:divBdr>
    </w:div>
    <w:div w:id="827550637">
      <w:bodyDiv w:val="1"/>
      <w:marLeft w:val="0"/>
      <w:marRight w:val="0"/>
      <w:marTop w:val="0"/>
      <w:marBottom w:val="0"/>
      <w:divBdr>
        <w:top w:val="none" w:sz="0" w:space="0" w:color="auto"/>
        <w:left w:val="none" w:sz="0" w:space="0" w:color="auto"/>
        <w:bottom w:val="none" w:sz="0" w:space="0" w:color="auto"/>
        <w:right w:val="none" w:sz="0" w:space="0" w:color="auto"/>
      </w:divBdr>
    </w:div>
    <w:div w:id="867371026">
      <w:bodyDiv w:val="1"/>
      <w:marLeft w:val="0"/>
      <w:marRight w:val="0"/>
      <w:marTop w:val="0"/>
      <w:marBottom w:val="0"/>
      <w:divBdr>
        <w:top w:val="none" w:sz="0" w:space="0" w:color="auto"/>
        <w:left w:val="none" w:sz="0" w:space="0" w:color="auto"/>
        <w:bottom w:val="none" w:sz="0" w:space="0" w:color="auto"/>
        <w:right w:val="none" w:sz="0" w:space="0" w:color="auto"/>
      </w:divBdr>
    </w:div>
    <w:div w:id="1199321604">
      <w:bodyDiv w:val="1"/>
      <w:marLeft w:val="0"/>
      <w:marRight w:val="0"/>
      <w:marTop w:val="0"/>
      <w:marBottom w:val="0"/>
      <w:divBdr>
        <w:top w:val="none" w:sz="0" w:space="0" w:color="auto"/>
        <w:left w:val="none" w:sz="0" w:space="0" w:color="auto"/>
        <w:bottom w:val="none" w:sz="0" w:space="0" w:color="auto"/>
        <w:right w:val="none" w:sz="0" w:space="0" w:color="auto"/>
      </w:divBdr>
    </w:div>
    <w:div w:id="1555235481">
      <w:bodyDiv w:val="1"/>
      <w:marLeft w:val="0"/>
      <w:marRight w:val="0"/>
      <w:marTop w:val="0"/>
      <w:marBottom w:val="0"/>
      <w:divBdr>
        <w:top w:val="none" w:sz="0" w:space="0" w:color="auto"/>
        <w:left w:val="none" w:sz="0" w:space="0" w:color="auto"/>
        <w:bottom w:val="none" w:sz="0" w:space="0" w:color="auto"/>
        <w:right w:val="none" w:sz="0" w:space="0" w:color="auto"/>
      </w:divBdr>
    </w:div>
    <w:div w:id="1737317586">
      <w:bodyDiv w:val="1"/>
      <w:marLeft w:val="0"/>
      <w:marRight w:val="0"/>
      <w:marTop w:val="0"/>
      <w:marBottom w:val="0"/>
      <w:divBdr>
        <w:top w:val="none" w:sz="0" w:space="0" w:color="auto"/>
        <w:left w:val="none" w:sz="0" w:space="0" w:color="auto"/>
        <w:bottom w:val="none" w:sz="0" w:space="0" w:color="auto"/>
        <w:right w:val="none" w:sz="0" w:space="0" w:color="auto"/>
      </w:divBdr>
    </w:div>
    <w:div w:id="17489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clbcm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clbcmn@gmail.com" TargetMode="External"/><Relationship Id="rId5" Type="http://schemas.openxmlformats.org/officeDocument/2006/relationships/footnotes" Target="footnotes.xml"/><Relationship Id="rId10" Type="http://schemas.openxmlformats.org/officeDocument/2006/relationships/hyperlink" Target="http://www.riversouthbiblechurch.co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5</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Downs</dc:creator>
  <cp:keywords/>
  <dc:description/>
  <cp:lastModifiedBy>Aaron Downs</cp:lastModifiedBy>
  <cp:revision>24</cp:revision>
  <cp:lastPrinted>2019-01-18T17:27:00Z</cp:lastPrinted>
  <dcterms:created xsi:type="dcterms:W3CDTF">2018-11-02T17:13:00Z</dcterms:created>
  <dcterms:modified xsi:type="dcterms:W3CDTF">2019-01-18T18:08:00Z</dcterms:modified>
</cp:coreProperties>
</file>