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D5" w:rsidRDefault="00D14FD5" w:rsidP="00D14FD5">
      <w:pPr>
        <w:spacing w:after="0"/>
        <w:jc w:val="center"/>
        <w:rPr>
          <w:b/>
          <w:sz w:val="28"/>
          <w:szCs w:val="28"/>
        </w:rPr>
      </w:pPr>
      <w:r>
        <w:rPr>
          <w:b/>
          <w:sz w:val="28"/>
          <w:szCs w:val="28"/>
        </w:rPr>
        <w:t xml:space="preserve">“SEEK ME, AS A LOST SHEEP HAVING GONE ASTRAY” </w:t>
      </w:r>
    </w:p>
    <w:p w:rsidR="00D14FD5" w:rsidRDefault="00D14FD5" w:rsidP="00D14FD5">
      <w:pPr>
        <w:spacing w:after="0"/>
        <w:jc w:val="center"/>
        <w:rPr>
          <w:b/>
          <w:sz w:val="24"/>
          <w:szCs w:val="24"/>
        </w:rPr>
      </w:pPr>
      <w:r>
        <w:rPr>
          <w:b/>
          <w:sz w:val="24"/>
          <w:szCs w:val="24"/>
        </w:rPr>
        <w:t>PSALM 119:153-176</w:t>
      </w:r>
    </w:p>
    <w:p w:rsidR="00D14FD5" w:rsidRDefault="00D14FD5" w:rsidP="00D14FD5">
      <w:pPr>
        <w:spacing w:after="0"/>
        <w:jc w:val="center"/>
        <w:rPr>
          <w:b/>
          <w:sz w:val="24"/>
          <w:szCs w:val="24"/>
        </w:rPr>
      </w:pPr>
      <w:r>
        <w:rPr>
          <w:b/>
          <w:sz w:val="24"/>
          <w:szCs w:val="24"/>
        </w:rPr>
        <w:t>Pastor Keith E. Gephart</w:t>
      </w:r>
    </w:p>
    <w:p w:rsidR="00D14FD5" w:rsidRDefault="00D14FD5" w:rsidP="00D14FD5">
      <w:pPr>
        <w:spacing w:after="0"/>
      </w:pPr>
    </w:p>
    <w:p w:rsidR="00D14FD5" w:rsidRDefault="00D14FD5" w:rsidP="00D14FD5">
      <w:pPr>
        <w:spacing w:after="0"/>
      </w:pPr>
    </w:p>
    <w:p w:rsidR="00D14FD5" w:rsidRDefault="00D14FD5" w:rsidP="00D14FD5">
      <w:pPr>
        <w:pStyle w:val="ListParagraph"/>
        <w:numPr>
          <w:ilvl w:val="0"/>
          <w:numId w:val="1"/>
        </w:numPr>
        <w:spacing w:after="0"/>
      </w:pPr>
      <w:r>
        <w:t xml:space="preserve"> LOOK AND REVIVE ME (vv. 153-160).</w:t>
      </w:r>
    </w:p>
    <w:p w:rsidR="00D14FD5" w:rsidRDefault="00D14FD5" w:rsidP="00D14FD5">
      <w:pPr>
        <w:pStyle w:val="ListParagraph"/>
        <w:spacing w:after="0"/>
        <w:ind w:left="1080"/>
      </w:pPr>
      <w:r>
        <w:t xml:space="preserve">Within stanza 20, having eight verses each beginning with the Hebrew letter </w:t>
      </w:r>
      <w:proofErr w:type="spellStart"/>
      <w:r w:rsidRPr="00C61BD8">
        <w:rPr>
          <w:i/>
        </w:rPr>
        <w:t>Resh</w:t>
      </w:r>
      <w:proofErr w:type="spellEnd"/>
      <w:r>
        <w:t xml:space="preserve"> (</w:t>
      </w:r>
      <w:r w:rsidRPr="00C61BD8">
        <w:rPr>
          <w:rFonts w:ascii="Bwhebb" w:hAnsi="Bwhebb"/>
          <w:sz w:val="24"/>
          <w:szCs w:val="24"/>
        </w:rPr>
        <w:t>r</w:t>
      </w:r>
      <w:r>
        <w:t>), the author of Psalm 119 places an emphasis upon Yahweh “</w:t>
      </w:r>
      <w:r w:rsidRPr="00C61BD8">
        <w:rPr>
          <w:u w:val="single"/>
        </w:rPr>
        <w:t>looking upon</w:t>
      </w:r>
      <w:r>
        <w:t>” and</w:t>
      </w:r>
      <w:r w:rsidRPr="00A45AA2">
        <w:t xml:space="preserve"> </w:t>
      </w:r>
      <w:r>
        <w:t>“</w:t>
      </w:r>
      <w:r w:rsidRPr="00C61BD8">
        <w:rPr>
          <w:u w:val="single"/>
        </w:rPr>
        <w:t>considering</w:t>
      </w:r>
      <w:r>
        <w:t xml:space="preserve">” (same Hebrew verb—vv. 153, 159) his difficult circumstances and how desperately he needs to be </w:t>
      </w:r>
      <w:r w:rsidRPr="00C61BD8">
        <w:rPr>
          <w:u w:val="single"/>
        </w:rPr>
        <w:t>revived</w:t>
      </w:r>
      <w:r>
        <w:t xml:space="preserve"> (three times in vv. 154, 156, and 159). The psalmist himself has “</w:t>
      </w:r>
      <w:r w:rsidRPr="00C61BD8">
        <w:rPr>
          <w:u w:val="single"/>
        </w:rPr>
        <w:t>beheld</w:t>
      </w:r>
      <w:r>
        <w:t xml:space="preserve">” (v. 158—the same verb that begins verses 153 and 159) the treacherous activity of his enemies and has “loathed” them since they do not keep His word; he has remained true to Yahweh and to His word and pleads for Yahweh’s help in his afflictions. </w:t>
      </w:r>
    </w:p>
    <w:p w:rsidR="00D14FD5" w:rsidRDefault="00D14FD5" w:rsidP="00D14FD5">
      <w:pPr>
        <w:pStyle w:val="ListParagraph"/>
        <w:numPr>
          <w:ilvl w:val="0"/>
          <w:numId w:val="2"/>
        </w:numPr>
        <w:spacing w:after="0"/>
      </w:pPr>
      <w:r>
        <w:t>Look at my affliction and on me while I look on the treacherous wicked ones (vv. 153, 159, 158).</w:t>
      </w:r>
    </w:p>
    <w:p w:rsidR="00D14FD5" w:rsidRDefault="00D14FD5" w:rsidP="00D14FD5">
      <w:pPr>
        <w:pStyle w:val="ListParagraph"/>
        <w:numPr>
          <w:ilvl w:val="0"/>
          <w:numId w:val="3"/>
        </w:numPr>
        <w:spacing w:after="0"/>
      </w:pPr>
      <w:r>
        <w:t xml:space="preserve">Rescue me—I don’t forget </w:t>
      </w:r>
      <w:r w:rsidR="005B5744">
        <w:t>y</w:t>
      </w:r>
      <w:bookmarkStart w:id="0" w:name="_GoBack"/>
      <w:bookmarkEnd w:id="0"/>
      <w:r>
        <w:t>our law (153).</w:t>
      </w:r>
    </w:p>
    <w:p w:rsidR="00D14FD5" w:rsidRDefault="00D14FD5" w:rsidP="00D14FD5">
      <w:pPr>
        <w:pStyle w:val="ListParagraph"/>
        <w:numPr>
          <w:ilvl w:val="0"/>
          <w:numId w:val="3"/>
        </w:numPr>
        <w:spacing w:after="0"/>
      </w:pPr>
      <w:r>
        <w:t xml:space="preserve">Consider how I love </w:t>
      </w:r>
      <w:r w:rsidR="005B5744">
        <w:t>y</w:t>
      </w:r>
      <w:r>
        <w:t>our precepts (159).</w:t>
      </w:r>
    </w:p>
    <w:p w:rsidR="00D14FD5" w:rsidRDefault="00D14FD5" w:rsidP="00D14FD5">
      <w:pPr>
        <w:pStyle w:val="ListParagraph"/>
        <w:numPr>
          <w:ilvl w:val="0"/>
          <w:numId w:val="3"/>
        </w:numPr>
        <w:spacing w:after="0"/>
      </w:pPr>
      <w:r>
        <w:t>I behold the “treacherous ones” (158).</w:t>
      </w:r>
    </w:p>
    <w:p w:rsidR="00D14FD5" w:rsidRDefault="00D14FD5" w:rsidP="00D14FD5">
      <w:pPr>
        <w:pStyle w:val="ListParagraph"/>
        <w:numPr>
          <w:ilvl w:val="0"/>
          <w:numId w:val="4"/>
        </w:numPr>
        <w:spacing w:after="0"/>
      </w:pPr>
      <w:r>
        <w:t>I “loathe them.”</w:t>
      </w:r>
    </w:p>
    <w:p w:rsidR="00D14FD5" w:rsidRDefault="00D14FD5" w:rsidP="00D14FD5">
      <w:pPr>
        <w:pStyle w:val="ListParagraph"/>
        <w:numPr>
          <w:ilvl w:val="0"/>
          <w:numId w:val="4"/>
        </w:numPr>
        <w:spacing w:after="0"/>
      </w:pPr>
      <w:r>
        <w:t xml:space="preserve">They don’t keep </w:t>
      </w:r>
      <w:r w:rsidR="005B5744">
        <w:t>y</w:t>
      </w:r>
      <w:r>
        <w:t>our word.</w:t>
      </w:r>
    </w:p>
    <w:p w:rsidR="00D14FD5" w:rsidRDefault="00D14FD5" w:rsidP="00D14FD5">
      <w:pPr>
        <w:pStyle w:val="ListParagraph"/>
        <w:numPr>
          <w:ilvl w:val="0"/>
          <w:numId w:val="2"/>
        </w:numPr>
        <w:spacing w:after="0"/>
      </w:pPr>
      <w:r>
        <w:t xml:space="preserve">Revive me according to your word, your judgments, and your lovingkindness—“loyal love” (154, 56, </w:t>
      </w:r>
      <w:proofErr w:type="gramStart"/>
      <w:r>
        <w:t>59</w:t>
      </w:r>
      <w:proofErr w:type="gramEnd"/>
      <w:r>
        <w:t>).</w:t>
      </w:r>
    </w:p>
    <w:p w:rsidR="00D14FD5" w:rsidRDefault="00D14FD5" w:rsidP="00D14FD5">
      <w:pPr>
        <w:pStyle w:val="ListParagraph"/>
        <w:numPr>
          <w:ilvl w:val="0"/>
          <w:numId w:val="5"/>
        </w:numPr>
        <w:spacing w:after="0"/>
      </w:pPr>
      <w:r>
        <w:t>Take my case and plead it as an advocate (154a)</w:t>
      </w:r>
    </w:p>
    <w:p w:rsidR="00D14FD5" w:rsidRDefault="00D14FD5" w:rsidP="00D14FD5">
      <w:pPr>
        <w:pStyle w:val="ListParagraph"/>
        <w:numPr>
          <w:ilvl w:val="0"/>
          <w:numId w:val="5"/>
        </w:numPr>
        <w:spacing w:after="0"/>
      </w:pPr>
      <w:r>
        <w:t>Legally “redeem” me as my kinsman redeemer (154a).</w:t>
      </w:r>
    </w:p>
    <w:p w:rsidR="00D14FD5" w:rsidRDefault="005B5744" w:rsidP="00D14FD5">
      <w:pPr>
        <w:pStyle w:val="ListParagraph"/>
        <w:numPr>
          <w:ilvl w:val="0"/>
          <w:numId w:val="5"/>
        </w:numPr>
        <w:spacing w:after="0"/>
      </w:pPr>
      <w:r>
        <w:t xml:space="preserve">Your compassions/mercies are </w:t>
      </w:r>
      <w:r w:rsidRPr="005B5744">
        <w:rPr>
          <w:b/>
        </w:rPr>
        <w:t>g</w:t>
      </w:r>
      <w:r w:rsidR="00D14FD5" w:rsidRPr="005B5744">
        <w:rPr>
          <w:b/>
        </w:rPr>
        <w:t>reat</w:t>
      </w:r>
      <w:r w:rsidR="00D14FD5">
        <w:t xml:space="preserve">—that is </w:t>
      </w:r>
      <w:r w:rsidR="00D14FD5" w:rsidRPr="00CC5922">
        <w:rPr>
          <w:u w:val="single"/>
        </w:rPr>
        <w:t>many</w:t>
      </w:r>
      <w:r w:rsidR="00D14FD5">
        <w:t xml:space="preserve"> (156).</w:t>
      </w:r>
    </w:p>
    <w:p w:rsidR="00D14FD5" w:rsidRDefault="00D14FD5" w:rsidP="00D14FD5">
      <w:pPr>
        <w:pStyle w:val="ListParagraph"/>
        <w:numPr>
          <w:ilvl w:val="0"/>
          <w:numId w:val="5"/>
        </w:numPr>
        <w:spacing w:after="0"/>
      </w:pPr>
      <w:r>
        <w:t>Your loyal-love is always reliable (159).</w:t>
      </w:r>
    </w:p>
    <w:p w:rsidR="00D14FD5" w:rsidRDefault="00D14FD5" w:rsidP="00D14FD5">
      <w:pPr>
        <w:pStyle w:val="ListParagraph"/>
        <w:numPr>
          <w:ilvl w:val="0"/>
          <w:numId w:val="2"/>
        </w:numPr>
        <w:spacing w:after="0"/>
      </w:pPr>
      <w:r>
        <w:t>My persecutors are continual trouble for me (155, 157).</w:t>
      </w:r>
    </w:p>
    <w:p w:rsidR="00D14FD5" w:rsidRDefault="00D14FD5" w:rsidP="00D14FD5">
      <w:pPr>
        <w:pStyle w:val="ListParagraph"/>
        <w:numPr>
          <w:ilvl w:val="0"/>
          <w:numId w:val="6"/>
        </w:numPr>
        <w:spacing w:after="0"/>
      </w:pPr>
      <w:r>
        <w:t xml:space="preserve">Salvation is far from them, for they are far from you—do not seek </w:t>
      </w:r>
      <w:r w:rsidR="005B5744">
        <w:t>y</w:t>
      </w:r>
      <w:r>
        <w:t>our statutes (155).</w:t>
      </w:r>
    </w:p>
    <w:p w:rsidR="00D14FD5" w:rsidRDefault="00D14FD5" w:rsidP="00D14FD5">
      <w:pPr>
        <w:pStyle w:val="ListParagraph"/>
        <w:numPr>
          <w:ilvl w:val="0"/>
          <w:numId w:val="6"/>
        </w:numPr>
        <w:spacing w:after="0"/>
      </w:pPr>
      <w:r>
        <w:t>My adversaries are many—but not as many as God’s mercies; they are no contest (157).</w:t>
      </w:r>
    </w:p>
    <w:p w:rsidR="00D14FD5" w:rsidRDefault="00D14FD5" w:rsidP="00D14FD5">
      <w:pPr>
        <w:pStyle w:val="ListParagraph"/>
        <w:numPr>
          <w:ilvl w:val="0"/>
          <w:numId w:val="6"/>
        </w:numPr>
        <w:spacing w:after="0"/>
      </w:pPr>
      <w:r>
        <w:t xml:space="preserve">They do not cause me to turn away from </w:t>
      </w:r>
      <w:r w:rsidR="005B5744">
        <w:t>y</w:t>
      </w:r>
      <w:r>
        <w:t>our testimonies (157).</w:t>
      </w:r>
    </w:p>
    <w:p w:rsidR="00D14FD5" w:rsidRDefault="00D14FD5" w:rsidP="00D14FD5">
      <w:pPr>
        <w:pStyle w:val="ListParagraph"/>
        <w:numPr>
          <w:ilvl w:val="0"/>
          <w:numId w:val="2"/>
        </w:numPr>
        <w:spacing w:after="0"/>
      </w:pPr>
      <w:r>
        <w:t>“The Sum of your word is truth” (160).</w:t>
      </w:r>
    </w:p>
    <w:p w:rsidR="00D14FD5" w:rsidRDefault="00D14FD5" w:rsidP="00D14FD5">
      <w:pPr>
        <w:pStyle w:val="ListParagraph"/>
        <w:numPr>
          <w:ilvl w:val="0"/>
          <w:numId w:val="7"/>
        </w:numPr>
        <w:spacing w:after="0"/>
      </w:pPr>
      <w:r>
        <w:t>Every part of it from beginning to end.</w:t>
      </w:r>
    </w:p>
    <w:p w:rsidR="00D14FD5" w:rsidRDefault="00D14FD5" w:rsidP="00D14FD5">
      <w:pPr>
        <w:pStyle w:val="ListParagraph"/>
        <w:numPr>
          <w:ilvl w:val="0"/>
          <w:numId w:val="7"/>
        </w:numPr>
        <w:spacing w:after="0"/>
      </w:pPr>
      <w:r>
        <w:t>Every one of God’s judgments/ordinances lasts forever.</w:t>
      </w:r>
    </w:p>
    <w:p w:rsidR="00D14FD5" w:rsidRDefault="00D14FD5" w:rsidP="00D14FD5">
      <w:pPr>
        <w:pStyle w:val="ListParagraph"/>
        <w:numPr>
          <w:ilvl w:val="0"/>
          <w:numId w:val="7"/>
        </w:numPr>
        <w:spacing w:after="0"/>
      </w:pPr>
      <w:r>
        <w:t xml:space="preserve">Every one of them is </w:t>
      </w:r>
      <w:r w:rsidR="00054961">
        <w:t>righteous</w:t>
      </w:r>
      <w:r>
        <w:t xml:space="preserve">. </w:t>
      </w:r>
    </w:p>
    <w:p w:rsidR="00D14FD5" w:rsidRDefault="00D14FD5" w:rsidP="00D14FD5">
      <w:pPr>
        <w:pStyle w:val="ListParagraph"/>
        <w:numPr>
          <w:ilvl w:val="0"/>
          <w:numId w:val="1"/>
        </w:numPr>
        <w:spacing w:after="0"/>
      </w:pPr>
      <w:r>
        <w:t xml:space="preserve"> YOUR WORD IS MY FEAR, MY JOY, MY LOVE, MY THANKSGIVING, MY PEACE, AND MY HOPE (161-168).</w:t>
      </w:r>
    </w:p>
    <w:p w:rsidR="00D14FD5" w:rsidRDefault="00D14FD5" w:rsidP="00D14FD5">
      <w:pPr>
        <w:pStyle w:val="ListParagraph"/>
        <w:spacing w:after="0"/>
        <w:ind w:left="1080"/>
      </w:pPr>
      <w:r>
        <w:t xml:space="preserve">Although the psalmist begins this twenty first stanza with another reference to his persecution at the hands of powerful “princes” and mentions their “falsehood” again in v. 163, his primary focus in this stanza is on his relationship with Yahweh and his attitude toward Yahweh’s divine revelation. </w:t>
      </w:r>
      <w:r w:rsidR="00054961">
        <w:t>H</w:t>
      </w:r>
      <w:r>
        <w:t xml:space="preserve">e </w:t>
      </w:r>
      <w:r w:rsidRPr="00C61BD8">
        <w:rPr>
          <w:b/>
        </w:rPr>
        <w:t>repeats the fact of his “love” for Yahweh’s law or testimonies three times</w:t>
      </w:r>
      <w:r>
        <w:t xml:space="preserve"> (vv. 163, 165, and 167). Delitzsch summarizes well this stanza: “</w:t>
      </w:r>
      <w:r w:rsidRPr="00C61BD8">
        <w:rPr>
          <w:i/>
        </w:rPr>
        <w:t>In the midst of persecution, God’s word was still his fear, his joy, and his love, the object of his thanksgiving, and the ground of his hope.</w:t>
      </w:r>
      <w:r w:rsidRPr="008A62E8">
        <w:t>”</w:t>
      </w:r>
      <w:r>
        <w:t xml:space="preserve"> This stanza represents two Hebrew letters—the </w:t>
      </w:r>
      <w:r w:rsidRPr="00C61BD8">
        <w:rPr>
          <w:i/>
        </w:rPr>
        <w:t>Sin</w:t>
      </w:r>
      <w:r>
        <w:t xml:space="preserve"> (</w:t>
      </w:r>
      <w:r w:rsidRPr="00C61BD8">
        <w:rPr>
          <w:rFonts w:ascii="Bwhebb" w:hAnsi="Bwhebb"/>
          <w:sz w:val="28"/>
          <w:szCs w:val="28"/>
        </w:rPr>
        <w:t>f</w:t>
      </w:r>
      <w:r>
        <w:t xml:space="preserve">) and </w:t>
      </w:r>
      <w:r w:rsidRPr="00C61BD8">
        <w:rPr>
          <w:i/>
        </w:rPr>
        <w:t>Shin</w:t>
      </w:r>
      <w:r>
        <w:t xml:space="preserve"> (</w:t>
      </w:r>
      <w:r w:rsidRPr="00C61BD8">
        <w:rPr>
          <w:rFonts w:ascii="Bwhebb" w:hAnsi="Bwhebb"/>
          <w:sz w:val="28"/>
          <w:szCs w:val="28"/>
        </w:rPr>
        <w:t>v</w:t>
      </w:r>
      <w:r>
        <w:t xml:space="preserve">). Three verses begin with </w:t>
      </w:r>
      <w:r w:rsidRPr="00C61BD8">
        <w:rPr>
          <w:i/>
        </w:rPr>
        <w:t>Sin</w:t>
      </w:r>
      <w:r>
        <w:t xml:space="preserve">—161, 162, and 166; the others begin with </w:t>
      </w:r>
      <w:r w:rsidRPr="00C61BD8">
        <w:rPr>
          <w:i/>
        </w:rPr>
        <w:t>Shin</w:t>
      </w:r>
      <w:r>
        <w:t>.</w:t>
      </w:r>
    </w:p>
    <w:p w:rsidR="00D14FD5" w:rsidRDefault="00D14FD5" w:rsidP="00D14FD5">
      <w:pPr>
        <w:pStyle w:val="ListParagraph"/>
        <w:numPr>
          <w:ilvl w:val="0"/>
          <w:numId w:val="8"/>
        </w:numPr>
        <w:spacing w:after="0"/>
      </w:pPr>
      <w:r>
        <w:t>My Fear (v. 161)</w:t>
      </w:r>
    </w:p>
    <w:p w:rsidR="00D14FD5" w:rsidRDefault="00D14FD5" w:rsidP="00D14FD5">
      <w:pPr>
        <w:pStyle w:val="ListParagraph"/>
        <w:numPr>
          <w:ilvl w:val="0"/>
          <w:numId w:val="9"/>
        </w:numPr>
        <w:spacing w:after="0"/>
      </w:pPr>
      <w:r>
        <w:t>Princes persecute me “without cause”—gratuitously, no merit.</w:t>
      </w:r>
    </w:p>
    <w:p w:rsidR="00D14FD5" w:rsidRDefault="00D14FD5" w:rsidP="00D14FD5">
      <w:pPr>
        <w:pStyle w:val="ListParagraph"/>
        <w:numPr>
          <w:ilvl w:val="0"/>
          <w:numId w:val="9"/>
        </w:numPr>
        <w:spacing w:after="0"/>
      </w:pPr>
      <w:r>
        <w:t xml:space="preserve">I don’t fear their power; I stand in awe of </w:t>
      </w:r>
      <w:r w:rsidR="005B5744">
        <w:t>y</w:t>
      </w:r>
      <w:r>
        <w:t>our words.</w:t>
      </w:r>
    </w:p>
    <w:p w:rsidR="00D14FD5" w:rsidRDefault="00D14FD5" w:rsidP="00D14FD5">
      <w:pPr>
        <w:pStyle w:val="ListParagraph"/>
        <w:numPr>
          <w:ilvl w:val="0"/>
          <w:numId w:val="8"/>
        </w:numPr>
        <w:spacing w:after="0"/>
      </w:pPr>
      <w:r>
        <w:t>My Joy (162)</w:t>
      </w:r>
    </w:p>
    <w:p w:rsidR="00D14FD5" w:rsidRDefault="00D14FD5" w:rsidP="00D14FD5">
      <w:pPr>
        <w:pStyle w:val="ListParagraph"/>
        <w:numPr>
          <w:ilvl w:val="0"/>
          <w:numId w:val="10"/>
        </w:numPr>
        <w:spacing w:after="0"/>
      </w:pPr>
      <w:r>
        <w:t xml:space="preserve">I rejoice at </w:t>
      </w:r>
      <w:r w:rsidR="005B5744">
        <w:t>y</w:t>
      </w:r>
      <w:r>
        <w:t>our word.</w:t>
      </w:r>
    </w:p>
    <w:p w:rsidR="00D14FD5" w:rsidRDefault="00D14FD5" w:rsidP="00D14FD5">
      <w:pPr>
        <w:pStyle w:val="ListParagraph"/>
        <w:numPr>
          <w:ilvl w:val="0"/>
          <w:numId w:val="10"/>
        </w:numPr>
        <w:spacing w:after="0"/>
      </w:pPr>
      <w:r>
        <w:t>It brings far greater joy than great spoils of war; I find great value and treasures in it!</w:t>
      </w:r>
    </w:p>
    <w:p w:rsidR="00D14FD5" w:rsidRDefault="00D14FD5" w:rsidP="00D14FD5">
      <w:pPr>
        <w:pStyle w:val="ListParagraph"/>
        <w:numPr>
          <w:ilvl w:val="0"/>
          <w:numId w:val="8"/>
        </w:numPr>
        <w:spacing w:after="0"/>
      </w:pPr>
      <w:r>
        <w:t>My love (163, 165, 167)</w:t>
      </w:r>
    </w:p>
    <w:p w:rsidR="00D14FD5" w:rsidRDefault="00D14FD5" w:rsidP="00D14FD5">
      <w:pPr>
        <w:pStyle w:val="ListParagraph"/>
        <w:numPr>
          <w:ilvl w:val="0"/>
          <w:numId w:val="11"/>
        </w:numPr>
        <w:spacing w:after="0"/>
      </w:pPr>
      <w:r>
        <w:t xml:space="preserve">In contrast to my love for </w:t>
      </w:r>
      <w:r w:rsidR="005B5744">
        <w:t>y</w:t>
      </w:r>
      <w:r>
        <w:t xml:space="preserve">our law, is my hatred and despising of all </w:t>
      </w:r>
      <w:r>
        <w:rPr>
          <w:b/>
        </w:rPr>
        <w:t>falsehood</w:t>
      </w:r>
      <w:r>
        <w:t xml:space="preserve"> (163).</w:t>
      </w:r>
    </w:p>
    <w:p w:rsidR="00D14FD5" w:rsidRDefault="00D14FD5" w:rsidP="00D14FD5">
      <w:pPr>
        <w:pStyle w:val="ListParagraph"/>
        <w:numPr>
          <w:ilvl w:val="0"/>
          <w:numId w:val="11"/>
        </w:numPr>
        <w:spacing w:after="0"/>
      </w:pPr>
      <w:r>
        <w:t>The second verb is related to “</w:t>
      </w:r>
      <w:r>
        <w:rPr>
          <w:b/>
        </w:rPr>
        <w:t>abomination.</w:t>
      </w:r>
      <w:r>
        <w:t>”</w:t>
      </w:r>
    </w:p>
    <w:p w:rsidR="00D14FD5" w:rsidRDefault="00D14FD5" w:rsidP="00D14FD5">
      <w:pPr>
        <w:pStyle w:val="ListParagraph"/>
        <w:numPr>
          <w:ilvl w:val="0"/>
          <w:numId w:val="11"/>
        </w:numPr>
        <w:spacing w:after="0"/>
      </w:pPr>
      <w:r>
        <w:t>Brings peace and avoids “stumbling” and “stumbling blocks” (165).</w:t>
      </w:r>
    </w:p>
    <w:p w:rsidR="00D14FD5" w:rsidRDefault="00D14FD5" w:rsidP="00D14FD5">
      <w:pPr>
        <w:pStyle w:val="ListParagraph"/>
        <w:numPr>
          <w:ilvl w:val="0"/>
          <w:numId w:val="11"/>
        </w:numPr>
        <w:spacing w:after="0"/>
      </w:pPr>
      <w:r>
        <w:lastRenderedPageBreak/>
        <w:t>I love your testimonies “exceedingly—very much!” (167).</w:t>
      </w:r>
    </w:p>
    <w:p w:rsidR="00D14FD5" w:rsidRDefault="00D14FD5" w:rsidP="00D14FD5">
      <w:pPr>
        <w:pStyle w:val="ListParagraph"/>
        <w:numPr>
          <w:ilvl w:val="0"/>
          <w:numId w:val="8"/>
        </w:numPr>
        <w:spacing w:after="0"/>
      </w:pPr>
      <w:r>
        <w:t>My thanksgiving (164)</w:t>
      </w:r>
    </w:p>
    <w:p w:rsidR="00D14FD5" w:rsidRDefault="00D14FD5" w:rsidP="00D14FD5">
      <w:pPr>
        <w:pStyle w:val="ListParagraph"/>
        <w:numPr>
          <w:ilvl w:val="0"/>
          <w:numId w:val="12"/>
        </w:numPr>
        <w:spacing w:after="0"/>
      </w:pPr>
      <w:r>
        <w:t xml:space="preserve">I praise </w:t>
      </w:r>
      <w:proofErr w:type="gramStart"/>
      <w:r>
        <w:t>You</w:t>
      </w:r>
      <w:proofErr w:type="gramEnd"/>
      <w:r>
        <w:t xml:space="preserve"> seven times a day! </w:t>
      </w:r>
    </w:p>
    <w:p w:rsidR="00D14FD5" w:rsidRDefault="00D14FD5" w:rsidP="00D14FD5">
      <w:pPr>
        <w:pStyle w:val="ListParagraph"/>
        <w:numPr>
          <w:ilvl w:val="0"/>
          <w:numId w:val="12"/>
        </w:numPr>
        <w:spacing w:after="0"/>
      </w:pPr>
      <w:r>
        <w:t>Your judgments are righteous.</w:t>
      </w:r>
    </w:p>
    <w:p w:rsidR="00D14FD5" w:rsidRDefault="00D14FD5" w:rsidP="00D14FD5">
      <w:pPr>
        <w:pStyle w:val="ListParagraph"/>
        <w:numPr>
          <w:ilvl w:val="0"/>
          <w:numId w:val="8"/>
        </w:numPr>
        <w:spacing w:after="0"/>
      </w:pPr>
      <w:r>
        <w:t>My Peace (165)</w:t>
      </w:r>
    </w:p>
    <w:p w:rsidR="00D14FD5" w:rsidRDefault="00D14FD5" w:rsidP="00D14FD5">
      <w:pPr>
        <w:pStyle w:val="ListParagraph"/>
        <w:numPr>
          <w:ilvl w:val="0"/>
          <w:numId w:val="13"/>
        </w:numPr>
        <w:spacing w:after="0"/>
      </w:pPr>
      <w:r>
        <w:t>This peace is “well-being” and harmony with God, self, others.</w:t>
      </w:r>
    </w:p>
    <w:p w:rsidR="00D14FD5" w:rsidRDefault="00D14FD5" w:rsidP="00D14FD5">
      <w:pPr>
        <w:pStyle w:val="ListParagraph"/>
        <w:numPr>
          <w:ilvl w:val="0"/>
          <w:numId w:val="13"/>
        </w:numPr>
        <w:spacing w:after="0"/>
      </w:pPr>
      <w:r>
        <w:t>This peace is “great”—fa</w:t>
      </w:r>
      <w:r w:rsidR="001C5F3D">
        <w:t>r</w:t>
      </w:r>
      <w:r>
        <w:t xml:space="preserve"> beyond all that men or this world can give.</w:t>
      </w:r>
    </w:p>
    <w:p w:rsidR="00D14FD5" w:rsidRDefault="00D14FD5" w:rsidP="00D14FD5">
      <w:pPr>
        <w:pStyle w:val="ListParagraph"/>
        <w:numPr>
          <w:ilvl w:val="0"/>
          <w:numId w:val="13"/>
        </w:numPr>
        <w:spacing w:after="0"/>
      </w:pPr>
      <w:r>
        <w:t>Nothing can cause those who love God’s law to stumble; their conscience is clear, the lives are clean, God even limits their enemies and this world in relation to His treatment of His people.</w:t>
      </w:r>
    </w:p>
    <w:p w:rsidR="00D14FD5" w:rsidRDefault="00D14FD5" w:rsidP="00D14FD5">
      <w:pPr>
        <w:pStyle w:val="ListParagraph"/>
        <w:numPr>
          <w:ilvl w:val="0"/>
          <w:numId w:val="13"/>
        </w:numPr>
        <w:spacing w:after="0"/>
      </w:pPr>
      <w:r>
        <w:t>Thus, their pathway is clear and smooth.</w:t>
      </w:r>
    </w:p>
    <w:p w:rsidR="00D14FD5" w:rsidRDefault="00D14FD5" w:rsidP="00D14FD5">
      <w:pPr>
        <w:pStyle w:val="ListParagraph"/>
        <w:numPr>
          <w:ilvl w:val="0"/>
          <w:numId w:val="8"/>
        </w:numPr>
        <w:spacing w:after="0"/>
      </w:pPr>
      <w:r>
        <w:t>My Hope (166)</w:t>
      </w:r>
    </w:p>
    <w:p w:rsidR="00D14FD5" w:rsidRDefault="00D14FD5" w:rsidP="00D14FD5">
      <w:pPr>
        <w:pStyle w:val="ListParagraph"/>
        <w:numPr>
          <w:ilvl w:val="0"/>
          <w:numId w:val="14"/>
        </w:numPr>
        <w:spacing w:after="0"/>
      </w:pPr>
      <w:r>
        <w:t>For Divine salvation.</w:t>
      </w:r>
    </w:p>
    <w:p w:rsidR="00D14FD5" w:rsidRDefault="00D14FD5" w:rsidP="00D14FD5">
      <w:pPr>
        <w:pStyle w:val="ListParagraph"/>
        <w:numPr>
          <w:ilvl w:val="0"/>
          <w:numId w:val="14"/>
        </w:numPr>
        <w:spacing w:after="0"/>
      </w:pPr>
      <w:r>
        <w:t xml:space="preserve">While “doing” His commandments.  </w:t>
      </w:r>
    </w:p>
    <w:p w:rsidR="00D14FD5" w:rsidRDefault="00D14FD5" w:rsidP="00D14FD5">
      <w:pPr>
        <w:pStyle w:val="ListParagraph"/>
        <w:numPr>
          <w:ilvl w:val="0"/>
          <w:numId w:val="8"/>
        </w:numPr>
        <w:spacing w:after="0"/>
      </w:pPr>
      <w:r>
        <w:t>My treasure to keep and to guard carefully (167-68)</w:t>
      </w:r>
    </w:p>
    <w:p w:rsidR="00D14FD5" w:rsidRDefault="00D14FD5" w:rsidP="00D14FD5">
      <w:pPr>
        <w:pStyle w:val="ListParagraph"/>
        <w:numPr>
          <w:ilvl w:val="0"/>
          <w:numId w:val="15"/>
        </w:numPr>
        <w:spacing w:after="0"/>
      </w:pPr>
      <w:r>
        <w:t>I keep them with “my soul”—more than merely “myself,” but also with all my being (167).</w:t>
      </w:r>
    </w:p>
    <w:p w:rsidR="00D14FD5" w:rsidRDefault="00D14FD5" w:rsidP="00D14FD5">
      <w:pPr>
        <w:pStyle w:val="ListParagraph"/>
        <w:numPr>
          <w:ilvl w:val="0"/>
          <w:numId w:val="15"/>
        </w:numPr>
        <w:spacing w:after="0"/>
      </w:pPr>
      <w:r>
        <w:t xml:space="preserve">I keep your “precepts and your testimonies.” </w:t>
      </w:r>
    </w:p>
    <w:p w:rsidR="00D14FD5" w:rsidRPr="00054961" w:rsidRDefault="00D14FD5" w:rsidP="00D14FD5">
      <w:pPr>
        <w:pStyle w:val="ListParagraph"/>
        <w:numPr>
          <w:ilvl w:val="0"/>
          <w:numId w:val="15"/>
        </w:numPr>
        <w:spacing w:after="0"/>
      </w:pPr>
      <w:r>
        <w:t xml:space="preserve">“All my ways are </w:t>
      </w:r>
      <w:r>
        <w:rPr>
          <w:b/>
        </w:rPr>
        <w:t xml:space="preserve">before </w:t>
      </w:r>
      <w:proofErr w:type="gramStart"/>
      <w:r>
        <w:rPr>
          <w:b/>
        </w:rPr>
        <w:t>You</w:t>
      </w:r>
      <w:proofErr w:type="gramEnd"/>
      <w:r>
        <w:rPr>
          <w:b/>
        </w:rPr>
        <w:t>.</w:t>
      </w:r>
      <w:r w:rsidRPr="00604560">
        <w:t xml:space="preserve">” </w:t>
      </w:r>
    </w:p>
    <w:p w:rsidR="00D14FD5" w:rsidRDefault="00D14FD5" w:rsidP="00D14FD5">
      <w:pPr>
        <w:pStyle w:val="ListParagraph"/>
        <w:numPr>
          <w:ilvl w:val="0"/>
          <w:numId w:val="1"/>
        </w:numPr>
        <w:spacing w:after="0"/>
      </w:pPr>
      <w:r>
        <w:t xml:space="preserve"> TEACH ME, HELP ME, </w:t>
      </w:r>
      <w:proofErr w:type="gramStart"/>
      <w:r>
        <w:t>SEEK</w:t>
      </w:r>
      <w:proofErr w:type="gramEnd"/>
      <w:r>
        <w:t xml:space="preserve"> ME (VV. 169-176).</w:t>
      </w:r>
    </w:p>
    <w:p w:rsidR="00D14FD5" w:rsidRDefault="00D14FD5" w:rsidP="00D14FD5">
      <w:pPr>
        <w:pStyle w:val="ListParagraph"/>
        <w:spacing w:after="0"/>
        <w:ind w:left="1080"/>
      </w:pPr>
      <w:r>
        <w:t>All eight verses of stanza 22 begin with the final letter of the Hebrew alphabet—</w:t>
      </w:r>
      <w:proofErr w:type="spellStart"/>
      <w:r>
        <w:rPr>
          <w:i/>
        </w:rPr>
        <w:t>Tav</w:t>
      </w:r>
      <w:proofErr w:type="spellEnd"/>
      <w:r>
        <w:t xml:space="preserve"> (</w:t>
      </w:r>
      <w:r w:rsidRPr="00F14A54">
        <w:rPr>
          <w:rFonts w:ascii="Bwhebb" w:hAnsi="Bwhebb"/>
          <w:sz w:val="28"/>
          <w:szCs w:val="28"/>
        </w:rPr>
        <w:t>t</w:t>
      </w:r>
      <w:r>
        <w:t>). As the previous stanza focused on the psalmist’s</w:t>
      </w:r>
      <w:r w:rsidRPr="00DB3449">
        <w:rPr>
          <w:i/>
        </w:rPr>
        <w:t xml:space="preserve"> praise</w:t>
      </w:r>
      <w:r>
        <w:t xml:space="preserve">, this stanza focuses on His </w:t>
      </w:r>
      <w:r w:rsidRPr="00DB3449">
        <w:rPr>
          <w:i/>
        </w:rPr>
        <w:t>supplication</w:t>
      </w:r>
      <w:r>
        <w:t xml:space="preserve">. In the first four verses the author uses four different verbs that deal with either the </w:t>
      </w:r>
      <w:r w:rsidRPr="00F14A54">
        <w:rPr>
          <w:u w:val="single"/>
        </w:rPr>
        <w:t>expression of his voice</w:t>
      </w:r>
      <w:r>
        <w:t xml:space="preserve">, or with the </w:t>
      </w:r>
      <w:r w:rsidRPr="00F14A54">
        <w:rPr>
          <w:u w:val="single"/>
        </w:rPr>
        <w:t>components of speech</w:t>
      </w:r>
      <w:r>
        <w:t xml:space="preserve"> such as his “lips” praising (v. 171) or his “tongue” singing—v. 172. The final four verses also begin with four different verbs each depicting a preferred form of Yahweh’s response to this psalmist’s impassioned pleas to Yahweh: His hand “ready to help” (173), His salvation ready to be delivered (174), His renewal/revival of the psalmist’s life (175), and His search for and rescue of the psalmist as a straying sheep (176). Such complete dependence upon God is the expression of humility and is the opposite of pride.</w:t>
      </w:r>
    </w:p>
    <w:p w:rsidR="00D14FD5" w:rsidRDefault="00D14FD5" w:rsidP="00D14FD5">
      <w:pPr>
        <w:pStyle w:val="ListParagraph"/>
        <w:numPr>
          <w:ilvl w:val="0"/>
          <w:numId w:val="16"/>
        </w:numPr>
        <w:spacing w:after="0"/>
      </w:pPr>
      <w:r>
        <w:t>Teach Me (169, 171).</w:t>
      </w:r>
    </w:p>
    <w:p w:rsidR="00D14FD5" w:rsidRDefault="00D14FD5" w:rsidP="00D14FD5">
      <w:pPr>
        <w:pStyle w:val="ListParagraph"/>
        <w:numPr>
          <w:ilvl w:val="0"/>
          <w:numId w:val="17"/>
        </w:numPr>
        <w:spacing w:after="0"/>
      </w:pPr>
      <w:r>
        <w:t>Give me Understanding (169, 170. 171, 172).</w:t>
      </w:r>
    </w:p>
    <w:p w:rsidR="00D14FD5" w:rsidRDefault="00D14FD5" w:rsidP="00D14FD5">
      <w:pPr>
        <w:pStyle w:val="ListParagraph"/>
        <w:numPr>
          <w:ilvl w:val="0"/>
          <w:numId w:val="18"/>
        </w:numPr>
        <w:spacing w:after="0"/>
      </w:pPr>
      <w:r>
        <w:t xml:space="preserve">Let my “ringing cry” come </w:t>
      </w:r>
      <w:r w:rsidRPr="00096396">
        <w:rPr>
          <w:u w:val="single"/>
        </w:rPr>
        <w:t>near</w:t>
      </w:r>
      <w:r>
        <w:t xml:space="preserve"> before </w:t>
      </w:r>
      <w:proofErr w:type="gramStart"/>
      <w:r>
        <w:t>You—</w:t>
      </w:r>
      <w:proofErr w:type="gramEnd"/>
      <w:r>
        <w:t>into your very presence (169).</w:t>
      </w:r>
    </w:p>
    <w:p w:rsidR="00D14FD5" w:rsidRDefault="00D14FD5" w:rsidP="00D14FD5">
      <w:pPr>
        <w:pStyle w:val="ListParagraph"/>
        <w:numPr>
          <w:ilvl w:val="0"/>
          <w:numId w:val="18"/>
        </w:numPr>
        <w:spacing w:after="0"/>
      </w:pPr>
      <w:r>
        <w:t xml:space="preserve">Let my “supplication” for grace come before </w:t>
      </w:r>
      <w:proofErr w:type="gramStart"/>
      <w:r>
        <w:t>You</w:t>
      </w:r>
      <w:proofErr w:type="gramEnd"/>
      <w:r>
        <w:t xml:space="preserve"> (170).</w:t>
      </w:r>
    </w:p>
    <w:p w:rsidR="00D14FD5" w:rsidRDefault="00D14FD5" w:rsidP="00D14FD5">
      <w:pPr>
        <w:pStyle w:val="ListParagraph"/>
        <w:numPr>
          <w:ilvl w:val="0"/>
          <w:numId w:val="18"/>
        </w:numPr>
        <w:spacing w:after="0"/>
      </w:pPr>
      <w:r>
        <w:t xml:space="preserve">Deliver me according to </w:t>
      </w:r>
      <w:r w:rsidR="005B5744">
        <w:t>y</w:t>
      </w:r>
      <w:r>
        <w:t>our word (170).</w:t>
      </w:r>
    </w:p>
    <w:p w:rsidR="00D14FD5" w:rsidRDefault="00D14FD5" w:rsidP="00D14FD5">
      <w:pPr>
        <w:pStyle w:val="ListParagraph"/>
        <w:numPr>
          <w:ilvl w:val="0"/>
          <w:numId w:val="17"/>
        </w:numPr>
        <w:spacing w:after="0"/>
      </w:pPr>
      <w:r>
        <w:t xml:space="preserve">You </w:t>
      </w:r>
      <w:proofErr w:type="gramStart"/>
      <w:r>
        <w:t>Teach</w:t>
      </w:r>
      <w:proofErr w:type="gramEnd"/>
      <w:r>
        <w:t xml:space="preserve"> me (171, 172).</w:t>
      </w:r>
    </w:p>
    <w:p w:rsidR="00D14FD5" w:rsidRDefault="00D14FD5" w:rsidP="00D14FD5">
      <w:pPr>
        <w:pStyle w:val="ListParagraph"/>
        <w:numPr>
          <w:ilvl w:val="0"/>
          <w:numId w:val="19"/>
        </w:numPr>
        <w:spacing w:after="0"/>
      </w:pPr>
      <w:r>
        <w:t>All your commandments are righteous (172)</w:t>
      </w:r>
    </w:p>
    <w:p w:rsidR="00D14FD5" w:rsidRDefault="00D14FD5" w:rsidP="00D14FD5">
      <w:pPr>
        <w:pStyle w:val="ListParagraph"/>
        <w:numPr>
          <w:ilvl w:val="0"/>
          <w:numId w:val="19"/>
        </w:numPr>
        <w:spacing w:after="0"/>
      </w:pPr>
      <w:r>
        <w:t>Let my lips utter praise (171).</w:t>
      </w:r>
    </w:p>
    <w:p w:rsidR="00D14FD5" w:rsidRDefault="00D14FD5" w:rsidP="00D14FD5">
      <w:pPr>
        <w:pStyle w:val="ListParagraph"/>
        <w:numPr>
          <w:ilvl w:val="0"/>
          <w:numId w:val="19"/>
        </w:numPr>
        <w:spacing w:after="0"/>
      </w:pPr>
      <w:r>
        <w:t xml:space="preserve">Let my tongue sing of </w:t>
      </w:r>
      <w:r w:rsidR="005B5744">
        <w:t>y</w:t>
      </w:r>
      <w:r>
        <w:t>our word (172).</w:t>
      </w:r>
    </w:p>
    <w:p w:rsidR="00D14FD5" w:rsidRDefault="00D14FD5" w:rsidP="00D14FD5">
      <w:pPr>
        <w:pStyle w:val="ListParagraph"/>
        <w:numPr>
          <w:ilvl w:val="0"/>
          <w:numId w:val="16"/>
        </w:numPr>
        <w:spacing w:after="0"/>
      </w:pPr>
      <w:r>
        <w:t>Help Me (173, 175, 170b, 174).</w:t>
      </w:r>
    </w:p>
    <w:p w:rsidR="00D14FD5" w:rsidRDefault="00D14FD5" w:rsidP="00D14FD5">
      <w:pPr>
        <w:pStyle w:val="ListParagraph"/>
        <w:numPr>
          <w:ilvl w:val="0"/>
          <w:numId w:val="20"/>
        </w:numPr>
        <w:spacing w:after="0"/>
      </w:pPr>
      <w:r>
        <w:t xml:space="preserve">Your </w:t>
      </w:r>
      <w:r>
        <w:rPr>
          <w:u w:val="single"/>
        </w:rPr>
        <w:t>hand</w:t>
      </w:r>
      <w:r>
        <w:t xml:space="preserve"> of power be for my help (173).</w:t>
      </w:r>
    </w:p>
    <w:p w:rsidR="00D14FD5" w:rsidRDefault="00D14FD5" w:rsidP="00D14FD5">
      <w:pPr>
        <w:pStyle w:val="ListParagraph"/>
        <w:numPr>
          <w:ilvl w:val="0"/>
          <w:numId w:val="21"/>
        </w:numPr>
        <w:spacing w:after="0"/>
      </w:pPr>
      <w:r>
        <w:t>I have made your precepts my choice (173).</w:t>
      </w:r>
    </w:p>
    <w:p w:rsidR="00D14FD5" w:rsidRDefault="00D14FD5" w:rsidP="00D14FD5">
      <w:pPr>
        <w:pStyle w:val="ListParagraph"/>
        <w:numPr>
          <w:ilvl w:val="0"/>
          <w:numId w:val="21"/>
        </w:numPr>
        <w:spacing w:after="0"/>
      </w:pPr>
      <w:r>
        <w:t xml:space="preserve">Your law in my delight (174). </w:t>
      </w:r>
    </w:p>
    <w:p w:rsidR="00D14FD5" w:rsidRDefault="00D14FD5" w:rsidP="00D14FD5">
      <w:pPr>
        <w:pStyle w:val="ListParagraph"/>
        <w:numPr>
          <w:ilvl w:val="0"/>
          <w:numId w:val="20"/>
        </w:numPr>
        <w:spacing w:after="0"/>
      </w:pPr>
      <w:r>
        <w:t xml:space="preserve">Your </w:t>
      </w:r>
      <w:r w:rsidRPr="00CB7A15">
        <w:rPr>
          <w:u w:val="single"/>
        </w:rPr>
        <w:t>judgments</w:t>
      </w:r>
      <w:r>
        <w:t xml:space="preserve"> (or ordinances) help me (175). </w:t>
      </w:r>
    </w:p>
    <w:p w:rsidR="00D14FD5" w:rsidRDefault="00D14FD5" w:rsidP="00D14FD5">
      <w:pPr>
        <w:pStyle w:val="ListParagraph"/>
        <w:numPr>
          <w:ilvl w:val="0"/>
          <w:numId w:val="22"/>
        </w:numPr>
        <w:spacing w:after="0"/>
      </w:pPr>
      <w:r>
        <w:t>Thus, let my soul live that I may praise you.</w:t>
      </w:r>
    </w:p>
    <w:p w:rsidR="00D14FD5" w:rsidRDefault="00D14FD5" w:rsidP="00D14FD5">
      <w:pPr>
        <w:pStyle w:val="ListParagraph"/>
        <w:numPr>
          <w:ilvl w:val="0"/>
          <w:numId w:val="22"/>
        </w:numPr>
        <w:spacing w:after="0"/>
      </w:pPr>
      <w:r>
        <w:t>Deliver me according to your word (170b).</w:t>
      </w:r>
    </w:p>
    <w:p w:rsidR="00D14FD5" w:rsidRDefault="00D14FD5" w:rsidP="00D14FD5">
      <w:pPr>
        <w:pStyle w:val="ListParagraph"/>
        <w:numPr>
          <w:ilvl w:val="0"/>
          <w:numId w:val="16"/>
        </w:numPr>
        <w:spacing w:after="0"/>
      </w:pPr>
      <w:r>
        <w:t>Seek me (176)</w:t>
      </w:r>
    </w:p>
    <w:p w:rsidR="00D14FD5" w:rsidRDefault="00D14FD5" w:rsidP="00D14FD5">
      <w:pPr>
        <w:pStyle w:val="ListParagraph"/>
        <w:numPr>
          <w:ilvl w:val="0"/>
          <w:numId w:val="23"/>
        </w:numPr>
        <w:spacing w:after="0"/>
      </w:pPr>
      <w:r>
        <w:t>I am your servant.</w:t>
      </w:r>
    </w:p>
    <w:p w:rsidR="00D14FD5" w:rsidRDefault="00D14FD5" w:rsidP="00D14FD5">
      <w:pPr>
        <w:pStyle w:val="ListParagraph"/>
        <w:numPr>
          <w:ilvl w:val="0"/>
          <w:numId w:val="23"/>
        </w:numPr>
        <w:spacing w:after="0"/>
      </w:pPr>
      <w:r>
        <w:t>I have gone astray.</w:t>
      </w:r>
    </w:p>
    <w:p w:rsidR="00D14FD5" w:rsidRDefault="00D14FD5" w:rsidP="00D14FD5">
      <w:pPr>
        <w:pStyle w:val="ListParagraph"/>
        <w:numPr>
          <w:ilvl w:val="0"/>
          <w:numId w:val="24"/>
        </w:numPr>
        <w:spacing w:after="0"/>
      </w:pPr>
      <w:r>
        <w:t>Like a lost sheep</w:t>
      </w:r>
    </w:p>
    <w:p w:rsidR="00D14FD5" w:rsidRDefault="00D14FD5" w:rsidP="00D14FD5">
      <w:pPr>
        <w:pStyle w:val="ListParagraph"/>
        <w:numPr>
          <w:ilvl w:val="0"/>
          <w:numId w:val="24"/>
        </w:numPr>
        <w:spacing w:after="0"/>
      </w:pPr>
      <w:r>
        <w:t>A sheep about to perish</w:t>
      </w:r>
    </w:p>
    <w:p w:rsidR="00D14FD5" w:rsidRDefault="00D14FD5" w:rsidP="00D14FD5">
      <w:pPr>
        <w:pStyle w:val="ListParagraph"/>
        <w:numPr>
          <w:ilvl w:val="0"/>
          <w:numId w:val="24"/>
        </w:numPr>
        <w:spacing w:after="0"/>
      </w:pPr>
      <w:r>
        <w:t>My adversaries surround and take advantage of me—help me!</w:t>
      </w:r>
    </w:p>
    <w:p w:rsidR="002B0FDC" w:rsidRDefault="00D14FD5" w:rsidP="00054961">
      <w:pPr>
        <w:pStyle w:val="ListParagraph"/>
        <w:numPr>
          <w:ilvl w:val="0"/>
          <w:numId w:val="23"/>
        </w:numPr>
        <w:spacing w:after="0"/>
      </w:pPr>
      <w:r>
        <w:t>The entire time I have not forgotten your commandments.</w:t>
      </w:r>
    </w:p>
    <w:sectPr w:rsidR="002B0FDC" w:rsidSect="00C61B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whebb">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B84"/>
    <w:multiLevelType w:val="hybridMultilevel"/>
    <w:tmpl w:val="499EBE08"/>
    <w:lvl w:ilvl="0" w:tplc="2592B6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850DE1"/>
    <w:multiLevelType w:val="hybridMultilevel"/>
    <w:tmpl w:val="B41E7150"/>
    <w:lvl w:ilvl="0" w:tplc="92F2D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917873"/>
    <w:multiLevelType w:val="hybridMultilevel"/>
    <w:tmpl w:val="A55888F0"/>
    <w:lvl w:ilvl="0" w:tplc="1B0AB1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325902"/>
    <w:multiLevelType w:val="hybridMultilevel"/>
    <w:tmpl w:val="A322D70A"/>
    <w:lvl w:ilvl="0" w:tplc="46D4B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5B563F"/>
    <w:multiLevelType w:val="hybridMultilevel"/>
    <w:tmpl w:val="86865ACA"/>
    <w:lvl w:ilvl="0" w:tplc="5ADE6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EC2DAD"/>
    <w:multiLevelType w:val="hybridMultilevel"/>
    <w:tmpl w:val="D5F24948"/>
    <w:lvl w:ilvl="0" w:tplc="DBB697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546840"/>
    <w:multiLevelType w:val="hybridMultilevel"/>
    <w:tmpl w:val="992826FE"/>
    <w:lvl w:ilvl="0" w:tplc="C07E2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602ECC"/>
    <w:multiLevelType w:val="hybridMultilevel"/>
    <w:tmpl w:val="1AE8ACE6"/>
    <w:lvl w:ilvl="0" w:tplc="0BB69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E51861"/>
    <w:multiLevelType w:val="hybridMultilevel"/>
    <w:tmpl w:val="A3C8A582"/>
    <w:lvl w:ilvl="0" w:tplc="2FFA19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F05AED"/>
    <w:multiLevelType w:val="hybridMultilevel"/>
    <w:tmpl w:val="C682F26E"/>
    <w:lvl w:ilvl="0" w:tplc="BBCC3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A1ADE"/>
    <w:multiLevelType w:val="hybridMultilevel"/>
    <w:tmpl w:val="3B78B7C6"/>
    <w:lvl w:ilvl="0" w:tplc="8C54F8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9C7191"/>
    <w:multiLevelType w:val="hybridMultilevel"/>
    <w:tmpl w:val="0A0A978A"/>
    <w:lvl w:ilvl="0" w:tplc="D2A0D5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190EBA"/>
    <w:multiLevelType w:val="hybridMultilevel"/>
    <w:tmpl w:val="D38660FC"/>
    <w:lvl w:ilvl="0" w:tplc="B3B824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181432E"/>
    <w:multiLevelType w:val="hybridMultilevel"/>
    <w:tmpl w:val="E6C472BA"/>
    <w:lvl w:ilvl="0" w:tplc="AA2CCF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C19307D"/>
    <w:multiLevelType w:val="hybridMultilevel"/>
    <w:tmpl w:val="D264E29C"/>
    <w:lvl w:ilvl="0" w:tplc="8A3474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CCB4C44"/>
    <w:multiLevelType w:val="hybridMultilevel"/>
    <w:tmpl w:val="575A9C8C"/>
    <w:lvl w:ilvl="0" w:tplc="5D92FE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246072"/>
    <w:multiLevelType w:val="hybridMultilevel"/>
    <w:tmpl w:val="993884C2"/>
    <w:lvl w:ilvl="0" w:tplc="0C78CC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A95EF7"/>
    <w:multiLevelType w:val="hybridMultilevel"/>
    <w:tmpl w:val="E7843FDC"/>
    <w:lvl w:ilvl="0" w:tplc="AC4C63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427097C"/>
    <w:multiLevelType w:val="hybridMultilevel"/>
    <w:tmpl w:val="D90C4BA0"/>
    <w:lvl w:ilvl="0" w:tplc="35C08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932A25"/>
    <w:multiLevelType w:val="hybridMultilevel"/>
    <w:tmpl w:val="7152DD36"/>
    <w:lvl w:ilvl="0" w:tplc="B192B8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E8B25D1"/>
    <w:multiLevelType w:val="hybridMultilevel"/>
    <w:tmpl w:val="9FE22FDE"/>
    <w:lvl w:ilvl="0" w:tplc="516C1F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2B37E59"/>
    <w:multiLevelType w:val="hybridMultilevel"/>
    <w:tmpl w:val="079C5632"/>
    <w:lvl w:ilvl="0" w:tplc="839A1C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9CD03F1"/>
    <w:multiLevelType w:val="hybridMultilevel"/>
    <w:tmpl w:val="CDE8F0B2"/>
    <w:lvl w:ilvl="0" w:tplc="9C74A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A9A3027"/>
    <w:multiLevelType w:val="hybridMultilevel"/>
    <w:tmpl w:val="73201536"/>
    <w:lvl w:ilvl="0" w:tplc="68BA3A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5"/>
  </w:num>
  <w:num w:numId="3">
    <w:abstractNumId w:val="3"/>
  </w:num>
  <w:num w:numId="4">
    <w:abstractNumId w:val="0"/>
  </w:num>
  <w:num w:numId="5">
    <w:abstractNumId w:val="20"/>
  </w:num>
  <w:num w:numId="6">
    <w:abstractNumId w:val="7"/>
  </w:num>
  <w:num w:numId="7">
    <w:abstractNumId w:val="4"/>
  </w:num>
  <w:num w:numId="8">
    <w:abstractNumId w:val="8"/>
  </w:num>
  <w:num w:numId="9">
    <w:abstractNumId w:val="1"/>
  </w:num>
  <w:num w:numId="10">
    <w:abstractNumId w:val="6"/>
  </w:num>
  <w:num w:numId="11">
    <w:abstractNumId w:val="5"/>
  </w:num>
  <w:num w:numId="12">
    <w:abstractNumId w:val="16"/>
  </w:num>
  <w:num w:numId="13">
    <w:abstractNumId w:val="13"/>
  </w:num>
  <w:num w:numId="14">
    <w:abstractNumId w:val="17"/>
  </w:num>
  <w:num w:numId="15">
    <w:abstractNumId w:val="18"/>
  </w:num>
  <w:num w:numId="16">
    <w:abstractNumId w:val="10"/>
  </w:num>
  <w:num w:numId="17">
    <w:abstractNumId w:val="19"/>
  </w:num>
  <w:num w:numId="18">
    <w:abstractNumId w:val="11"/>
  </w:num>
  <w:num w:numId="19">
    <w:abstractNumId w:val="12"/>
  </w:num>
  <w:num w:numId="20">
    <w:abstractNumId w:val="22"/>
  </w:num>
  <w:num w:numId="21">
    <w:abstractNumId w:val="14"/>
  </w:num>
  <w:num w:numId="22">
    <w:abstractNumId w:val="21"/>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D5"/>
    <w:rsid w:val="00054961"/>
    <w:rsid w:val="001C5F3D"/>
    <w:rsid w:val="002B0FDC"/>
    <w:rsid w:val="005B5744"/>
    <w:rsid w:val="00D1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5D3C6-0E8F-438B-8756-3B633829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gephart</dc:creator>
  <cp:keywords/>
  <dc:description/>
  <cp:lastModifiedBy>keith gephart</cp:lastModifiedBy>
  <cp:revision>3</cp:revision>
  <dcterms:created xsi:type="dcterms:W3CDTF">2020-01-11T14:18:00Z</dcterms:created>
  <dcterms:modified xsi:type="dcterms:W3CDTF">2020-01-11T14:39:00Z</dcterms:modified>
</cp:coreProperties>
</file>