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AA" w:rsidRDefault="003413E5" w:rsidP="003413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“SECURITY” </w:t>
      </w:r>
    </w:p>
    <w:p w:rsidR="003413E5" w:rsidRDefault="003413E5" w:rsidP="003413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PSALM 125</w:t>
      </w:r>
    </w:p>
    <w:p w:rsidR="003413E5" w:rsidRDefault="003413E5" w:rsidP="003413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Pastor Keith E. Gephart</w:t>
      </w:r>
    </w:p>
    <w:p w:rsidR="003413E5" w:rsidRDefault="003413E5" w:rsidP="003413E5">
      <w:pPr>
        <w:spacing w:after="0"/>
      </w:pPr>
    </w:p>
    <w:p w:rsidR="003413E5" w:rsidRDefault="003413E5" w:rsidP="003413E5">
      <w:pPr>
        <w:spacing w:after="0"/>
      </w:pPr>
      <w:r>
        <w:t>INTRODUCTION</w:t>
      </w:r>
    </w:p>
    <w:p w:rsidR="003413E5" w:rsidRDefault="003413E5" w:rsidP="003413E5">
      <w:pPr>
        <w:spacing w:after="0"/>
      </w:pPr>
      <w:r>
        <w:t>How does one find security in our uncertain world—especially in light of our current insecurity and chaos?</w:t>
      </w:r>
    </w:p>
    <w:p w:rsidR="003413E5" w:rsidRDefault="003413E5" w:rsidP="003413E5">
      <w:pPr>
        <w:spacing w:after="0"/>
      </w:pPr>
      <w:r>
        <w:t xml:space="preserve">Is security to be found in </w:t>
      </w:r>
      <w:r>
        <w:rPr>
          <w:i/>
        </w:rPr>
        <w:t>religious formalism?</w:t>
      </w:r>
      <w:r>
        <w:t xml:space="preserve"> Compare the attitude of Israel prior to captivity (Jer. 7:1-11).</w:t>
      </w:r>
    </w:p>
    <w:p w:rsidR="003413E5" w:rsidRDefault="003413E5" w:rsidP="003413E5">
      <w:pPr>
        <w:spacing w:after="0"/>
      </w:pPr>
      <w:r>
        <w:t>True religion starts at the center—the Lord Himself. That is where we find security.</w:t>
      </w:r>
    </w:p>
    <w:p w:rsidR="003413E5" w:rsidRDefault="003413E5" w:rsidP="003413E5">
      <w:pPr>
        <w:spacing w:after="0"/>
      </w:pPr>
    </w:p>
    <w:p w:rsidR="003413E5" w:rsidRDefault="003413E5" w:rsidP="003413E5">
      <w:pPr>
        <w:pStyle w:val="ListParagraph"/>
        <w:numPr>
          <w:ilvl w:val="0"/>
          <w:numId w:val="1"/>
        </w:numPr>
        <w:spacing w:after="0"/>
      </w:pPr>
      <w:r>
        <w:t>SECURITY OF THOSE WHO TRUST IN THE LORD (1)</w:t>
      </w:r>
    </w:p>
    <w:p w:rsidR="003413E5" w:rsidRDefault="003413E5" w:rsidP="003413E5">
      <w:pPr>
        <w:pStyle w:val="ListParagraph"/>
        <w:spacing w:after="0"/>
        <w:ind w:left="1080"/>
      </w:pPr>
      <w:r>
        <w:t>Here the psalmist looks at the chosen people as a whole.</w:t>
      </w:r>
    </w:p>
    <w:p w:rsidR="003413E5" w:rsidRDefault="003413E5" w:rsidP="003413E5">
      <w:pPr>
        <w:pStyle w:val="ListParagraph"/>
        <w:spacing w:after="0"/>
        <w:ind w:left="1080"/>
      </w:pPr>
      <w:r>
        <w:rPr>
          <w:b/>
        </w:rPr>
        <w:t>Trust</w:t>
      </w:r>
      <w:r>
        <w:t xml:space="preserve"> is a key aspect of the believer’s relationship with the Lord—along with the </w:t>
      </w:r>
      <w:r w:rsidRPr="003413E5">
        <w:rPr>
          <w:i/>
        </w:rPr>
        <w:t xml:space="preserve">fear </w:t>
      </w:r>
      <w:r>
        <w:t xml:space="preserve">of the Lord, </w:t>
      </w:r>
      <w:r w:rsidRPr="003413E5">
        <w:rPr>
          <w:i/>
        </w:rPr>
        <w:t>love</w:t>
      </w:r>
      <w:r>
        <w:t xml:space="preserve">, and spiritual </w:t>
      </w:r>
      <w:r w:rsidRPr="003413E5">
        <w:rPr>
          <w:i/>
        </w:rPr>
        <w:t>knowledge</w:t>
      </w:r>
      <w:r>
        <w:t>.</w:t>
      </w:r>
    </w:p>
    <w:p w:rsidR="003413E5" w:rsidRDefault="003413E5" w:rsidP="003413E5">
      <w:pPr>
        <w:pStyle w:val="ListParagraph"/>
        <w:spacing w:after="0"/>
        <w:ind w:left="1080"/>
      </w:pPr>
    </w:p>
    <w:p w:rsidR="003413E5" w:rsidRDefault="003413E5" w:rsidP="003413E5">
      <w:pPr>
        <w:pStyle w:val="ListParagraph"/>
        <w:spacing w:after="0"/>
        <w:ind w:left="1080"/>
      </w:pPr>
      <w:r>
        <w:t xml:space="preserve">Those who trust Yahweh are as </w:t>
      </w:r>
      <w:r>
        <w:rPr>
          <w:u w:val="single"/>
        </w:rPr>
        <w:t>Mount Zion</w:t>
      </w:r>
      <w:r>
        <w:t>:</w:t>
      </w:r>
    </w:p>
    <w:p w:rsidR="003413E5" w:rsidRDefault="005B6039" w:rsidP="003413E5">
      <w:pPr>
        <w:pStyle w:val="ListParagraph"/>
        <w:numPr>
          <w:ilvl w:val="0"/>
          <w:numId w:val="2"/>
        </w:numPr>
        <w:spacing w:after="0"/>
      </w:pPr>
      <w:r>
        <w:t>Cannot be m</w:t>
      </w:r>
      <w:r w:rsidR="003413E5">
        <w:t>oved.</w:t>
      </w:r>
      <w:r w:rsidR="003E45B2">
        <w:t xml:space="preserve"> The mountain itself has deep roots in the earth, and remains even though the buildings upon it are often tumbled and ruined, the location remains.</w:t>
      </w:r>
      <w:bookmarkStart w:id="0" w:name="_GoBack"/>
      <w:bookmarkEnd w:id="0"/>
    </w:p>
    <w:p w:rsidR="005B6039" w:rsidRDefault="003413E5" w:rsidP="003413E5">
      <w:pPr>
        <w:pStyle w:val="ListParagraph"/>
        <w:numPr>
          <w:ilvl w:val="0"/>
          <w:numId w:val="2"/>
        </w:numPr>
        <w:spacing w:after="0"/>
      </w:pPr>
      <w:r>
        <w:t xml:space="preserve">Abides forever—literally “sits forever.” </w:t>
      </w:r>
    </w:p>
    <w:p w:rsidR="003413E5" w:rsidRDefault="003413E5" w:rsidP="005B6039">
      <w:pPr>
        <w:pStyle w:val="ListParagraph"/>
        <w:numPr>
          <w:ilvl w:val="0"/>
          <w:numId w:val="3"/>
        </w:numPr>
        <w:spacing w:after="0"/>
      </w:pPr>
      <w:r>
        <w:t xml:space="preserve">This relationship lasts </w:t>
      </w:r>
      <w:r>
        <w:rPr>
          <w:u w:val="single"/>
        </w:rPr>
        <w:t>forever</w:t>
      </w:r>
      <w:r>
        <w:t>.</w:t>
      </w:r>
    </w:p>
    <w:p w:rsidR="005B6039" w:rsidRDefault="005B6039" w:rsidP="005B6039">
      <w:pPr>
        <w:pStyle w:val="ListParagraph"/>
        <w:numPr>
          <w:ilvl w:val="0"/>
          <w:numId w:val="3"/>
        </w:numPr>
        <w:spacing w:after="0"/>
      </w:pPr>
      <w:r>
        <w:t>Because God Himself is immovable and secure, so are those who trust in Him.</w:t>
      </w:r>
    </w:p>
    <w:p w:rsidR="005B6039" w:rsidRDefault="005B6039" w:rsidP="005B6039">
      <w:pPr>
        <w:pStyle w:val="ListParagraph"/>
        <w:numPr>
          <w:ilvl w:val="0"/>
          <w:numId w:val="3"/>
        </w:numPr>
        <w:spacing w:after="0"/>
      </w:pPr>
      <w:r>
        <w:t>Song: “I shall not be moved.”</w:t>
      </w:r>
    </w:p>
    <w:p w:rsidR="005B6039" w:rsidRDefault="005B6039" w:rsidP="005B6039">
      <w:pPr>
        <w:spacing w:after="0"/>
      </w:pPr>
    </w:p>
    <w:p w:rsidR="005B6039" w:rsidRDefault="005B6039" w:rsidP="005B6039">
      <w:pPr>
        <w:pStyle w:val="ListParagraph"/>
        <w:numPr>
          <w:ilvl w:val="0"/>
          <w:numId w:val="1"/>
        </w:numPr>
        <w:spacing w:after="0"/>
      </w:pPr>
      <w:r>
        <w:t>SAFETY OF GOD’S PEOPLE (2)</w:t>
      </w:r>
    </w:p>
    <w:p w:rsidR="005B6039" w:rsidRDefault="005B6039" w:rsidP="00085FB9">
      <w:pPr>
        <w:pStyle w:val="ListParagraph"/>
        <w:numPr>
          <w:ilvl w:val="0"/>
          <w:numId w:val="4"/>
        </w:numPr>
        <w:spacing w:after="0"/>
      </w:pPr>
      <w:r>
        <w:t>The mountains/hills surround Jerusalem</w:t>
      </w:r>
      <w:r w:rsidR="00085FB9">
        <w:t>—l</w:t>
      </w:r>
      <w:r>
        <w:t>iterally</w:t>
      </w:r>
      <w:r w:rsidR="00085FB9">
        <w:t>,</w:t>
      </w:r>
      <w:r>
        <w:t xml:space="preserve"> “Jerusalem, the hills surrounding/around her</w:t>
      </w:r>
      <w:r w:rsidR="00085FB9">
        <w:t>.”</w:t>
      </w:r>
    </w:p>
    <w:p w:rsidR="005B6039" w:rsidRDefault="00085FB9" w:rsidP="00085FB9">
      <w:pPr>
        <w:pStyle w:val="ListParagraph"/>
        <w:numPr>
          <w:ilvl w:val="0"/>
          <w:numId w:val="4"/>
        </w:numPr>
        <w:spacing w:after="0"/>
      </w:pPr>
      <w:r>
        <w:t>Yahweh surrounds His people—</w:t>
      </w:r>
      <w:r w:rsidR="005B6039">
        <w:t>“And/even Yahweh surrounding/around His people</w:t>
      </w:r>
      <w:r>
        <w:t>.</w:t>
      </w:r>
      <w:r w:rsidR="005B6039">
        <w:t>”</w:t>
      </w:r>
    </w:p>
    <w:p w:rsidR="005B6039" w:rsidRDefault="00085FB9" w:rsidP="005B6039">
      <w:pPr>
        <w:pStyle w:val="ListParagraph"/>
        <w:numPr>
          <w:ilvl w:val="0"/>
          <w:numId w:val="4"/>
        </w:numPr>
        <w:spacing w:after="0"/>
      </w:pPr>
      <w:r>
        <w:t>Eternal Security—</w:t>
      </w:r>
      <w:r w:rsidR="005B6039">
        <w:t>“From now/this time and unto forever.”</w:t>
      </w:r>
    </w:p>
    <w:p w:rsidR="005B6039" w:rsidRDefault="005B6039" w:rsidP="00085FB9">
      <w:pPr>
        <w:pStyle w:val="ListParagraph"/>
        <w:numPr>
          <w:ilvl w:val="0"/>
          <w:numId w:val="6"/>
        </w:numPr>
        <w:spacing w:after="0"/>
      </w:pPr>
      <w:r>
        <w:t>The comparison is implied in the Hebrew.</w:t>
      </w:r>
    </w:p>
    <w:p w:rsidR="005B6039" w:rsidRDefault="005B6039" w:rsidP="00085FB9">
      <w:pPr>
        <w:pStyle w:val="ListParagraph"/>
        <w:numPr>
          <w:ilvl w:val="0"/>
          <w:numId w:val="6"/>
        </w:numPr>
        <w:spacing w:after="0"/>
      </w:pPr>
      <w:r>
        <w:t>See II K. 6:17.</w:t>
      </w:r>
    </w:p>
    <w:p w:rsidR="00085FB9" w:rsidRDefault="00085FB9" w:rsidP="00085FB9">
      <w:pPr>
        <w:spacing w:after="0"/>
      </w:pPr>
    </w:p>
    <w:p w:rsidR="00085FB9" w:rsidRDefault="00085FB9" w:rsidP="00085FB9">
      <w:pPr>
        <w:pStyle w:val="ListParagraph"/>
        <w:numPr>
          <w:ilvl w:val="0"/>
          <w:numId w:val="1"/>
        </w:numPr>
        <w:spacing w:after="0"/>
      </w:pPr>
      <w:r>
        <w:t>SCEPTER OF WICKEDNESS (3)</w:t>
      </w:r>
    </w:p>
    <w:p w:rsidR="00085FB9" w:rsidRDefault="00085FB9" w:rsidP="00085FB9">
      <w:pPr>
        <w:pStyle w:val="ListParagraph"/>
        <w:numPr>
          <w:ilvl w:val="0"/>
          <w:numId w:val="7"/>
        </w:numPr>
        <w:spacing w:after="0"/>
      </w:pPr>
      <w:r>
        <w:t>Oppression of ungodly rulers.</w:t>
      </w:r>
    </w:p>
    <w:p w:rsidR="00085FB9" w:rsidRDefault="00085FB9" w:rsidP="00085FB9">
      <w:pPr>
        <w:pStyle w:val="ListParagraph"/>
        <w:numPr>
          <w:ilvl w:val="0"/>
          <w:numId w:val="8"/>
        </w:numPr>
        <w:spacing w:after="0"/>
      </w:pPr>
      <w:r>
        <w:t>The term “rod” or “staff” here, when speaking of political rule, means “scepter.”</w:t>
      </w:r>
    </w:p>
    <w:p w:rsidR="00085FB9" w:rsidRDefault="00085FB9" w:rsidP="00085FB9">
      <w:pPr>
        <w:pStyle w:val="ListParagraph"/>
        <w:numPr>
          <w:ilvl w:val="0"/>
          <w:numId w:val="8"/>
        </w:numPr>
        <w:spacing w:after="0"/>
      </w:pPr>
      <w:r>
        <w:t>The word seems to indicate their current circumstances under a form of oppression by ungodly rulers—likely foreign, though by itself even wicked Israelite rulers could be in view.</w:t>
      </w:r>
    </w:p>
    <w:p w:rsidR="00085FB9" w:rsidRDefault="00085FB9" w:rsidP="00085FB9">
      <w:pPr>
        <w:pStyle w:val="ListParagraph"/>
        <w:numPr>
          <w:ilvl w:val="0"/>
          <w:numId w:val="7"/>
        </w:numPr>
        <w:spacing w:after="0"/>
      </w:pPr>
      <w:r>
        <w:t>The land belongs to Israel.</w:t>
      </w:r>
    </w:p>
    <w:p w:rsidR="00085FB9" w:rsidRDefault="00085FB9" w:rsidP="00085FB9">
      <w:pPr>
        <w:pStyle w:val="ListParagraph"/>
        <w:numPr>
          <w:ilvl w:val="0"/>
          <w:numId w:val="9"/>
        </w:numPr>
        <w:spacing w:after="0"/>
      </w:pPr>
      <w:r>
        <w:t>The term used is “lot”—that is the territory given to them by lot (see Josh 15-19).</w:t>
      </w:r>
    </w:p>
    <w:p w:rsidR="00085FB9" w:rsidRDefault="00BF7493" w:rsidP="00085FB9">
      <w:pPr>
        <w:pStyle w:val="ListParagraph"/>
        <w:numPr>
          <w:ilvl w:val="0"/>
          <w:numId w:val="9"/>
        </w:numPr>
        <w:spacing w:after="0"/>
      </w:pPr>
      <w:r>
        <w:t>The term “righteous” speaks of the godly who are right with Him and live by His righteous laws.</w:t>
      </w:r>
    </w:p>
    <w:p w:rsidR="00BF7493" w:rsidRDefault="00BF7493" w:rsidP="00BF7493">
      <w:pPr>
        <w:pStyle w:val="ListParagraph"/>
        <w:numPr>
          <w:ilvl w:val="0"/>
          <w:numId w:val="7"/>
        </w:numPr>
        <w:spacing w:after="0"/>
      </w:pPr>
      <w:r>
        <w:t>Yahweh will not continue to tolerate such circumstances</w:t>
      </w:r>
      <w:r>
        <w:t xml:space="preserve">. </w:t>
      </w:r>
    </w:p>
    <w:p w:rsidR="00BF7493" w:rsidRDefault="00BF7493" w:rsidP="00BF7493">
      <w:pPr>
        <w:pStyle w:val="ListParagraph"/>
        <w:numPr>
          <w:ilvl w:val="0"/>
          <w:numId w:val="10"/>
        </w:numPr>
        <w:spacing w:after="0"/>
      </w:pPr>
      <w:r>
        <w:t>This is a prophetic statement.</w:t>
      </w:r>
    </w:p>
    <w:p w:rsidR="00BF7493" w:rsidRDefault="00BF7493" w:rsidP="00BF7493">
      <w:pPr>
        <w:pStyle w:val="ListParagraph"/>
        <w:numPr>
          <w:ilvl w:val="0"/>
          <w:numId w:val="10"/>
        </w:numPr>
        <w:spacing w:after="0"/>
      </w:pPr>
      <w:r>
        <w:t>Such oppressive and wicked rule will not “rest upon” the land of Israel.</w:t>
      </w:r>
    </w:p>
    <w:p w:rsidR="00BF7493" w:rsidRDefault="00BF7493" w:rsidP="00BF7493">
      <w:pPr>
        <w:pStyle w:val="ListParagraph"/>
        <w:numPr>
          <w:ilvl w:val="0"/>
          <w:numId w:val="10"/>
        </w:numPr>
        <w:spacing w:after="0"/>
      </w:pPr>
      <w:r>
        <w:t>It will not endure, for Yahweh will see to it.</w:t>
      </w:r>
    </w:p>
    <w:p w:rsidR="00BF7493" w:rsidRDefault="00BF7493" w:rsidP="00BF7493">
      <w:pPr>
        <w:pStyle w:val="ListParagraph"/>
        <w:numPr>
          <w:ilvl w:val="0"/>
          <w:numId w:val="7"/>
        </w:numPr>
        <w:spacing w:after="0"/>
      </w:pPr>
      <w:r>
        <w:t>The Righteous must not become discouraged (cf. Ps. 73:13-14) and be led to do wrong.</w:t>
      </w:r>
    </w:p>
    <w:p w:rsidR="00BF7493" w:rsidRDefault="00BF7493" w:rsidP="00BF7493">
      <w:pPr>
        <w:pStyle w:val="ListParagraph"/>
        <w:numPr>
          <w:ilvl w:val="0"/>
          <w:numId w:val="11"/>
        </w:numPr>
        <w:spacing w:after="0"/>
      </w:pPr>
      <w:r>
        <w:t>The expression is literally “stretch/put forth their hands on wickedness/iniquity” (cf. Gen. 37:22).</w:t>
      </w:r>
    </w:p>
    <w:p w:rsidR="00BF7493" w:rsidRDefault="00BF7493" w:rsidP="00BF7493">
      <w:pPr>
        <w:pStyle w:val="ListParagraph"/>
        <w:numPr>
          <w:ilvl w:val="0"/>
          <w:numId w:val="11"/>
        </w:numPr>
        <w:spacing w:after="0"/>
      </w:pPr>
      <w:r>
        <w:t>The wickedness involves much more than taking revenge on their enemies, and speaks of all sorts of wrongdoing and evil.</w:t>
      </w:r>
    </w:p>
    <w:p w:rsidR="00BF7493" w:rsidRDefault="00BF7493" w:rsidP="00BF7493">
      <w:pPr>
        <w:pStyle w:val="ListParagraph"/>
        <w:numPr>
          <w:ilvl w:val="0"/>
          <w:numId w:val="11"/>
        </w:numPr>
        <w:spacing w:after="0"/>
      </w:pPr>
      <w:r>
        <w:t xml:space="preserve">They can be led to do wrong by the </w:t>
      </w:r>
      <w:r>
        <w:rPr>
          <w:b/>
        </w:rPr>
        <w:t>bad example</w:t>
      </w:r>
      <w:r>
        <w:t xml:space="preserve"> of their rulers, by the </w:t>
      </w:r>
      <w:r>
        <w:rPr>
          <w:b/>
        </w:rPr>
        <w:t>coercion</w:t>
      </w:r>
      <w:r>
        <w:t xml:space="preserve"> of their rulers, and by becoming </w:t>
      </w:r>
      <w:r w:rsidRPr="00BF7493">
        <w:rPr>
          <w:b/>
        </w:rPr>
        <w:t xml:space="preserve">disheartened </w:t>
      </w:r>
      <w:r>
        <w:t xml:space="preserve">and </w:t>
      </w:r>
      <w:r w:rsidRPr="00BF7493">
        <w:rPr>
          <w:b/>
        </w:rPr>
        <w:t>disillusioned</w:t>
      </w:r>
      <w:r>
        <w:t xml:space="preserve">. </w:t>
      </w:r>
    </w:p>
    <w:p w:rsidR="00CF5FE1" w:rsidRDefault="00CF5FE1" w:rsidP="00CF5FE1">
      <w:pPr>
        <w:pStyle w:val="ListParagraph"/>
        <w:numPr>
          <w:ilvl w:val="0"/>
          <w:numId w:val="12"/>
        </w:numPr>
        <w:spacing w:after="0"/>
      </w:pPr>
      <w:r>
        <w:lastRenderedPageBreak/>
        <w:t>If their faith and patience waver and fail, they may yield to the temptation to renounce His service as unprofitable.</w:t>
      </w:r>
    </w:p>
    <w:p w:rsidR="00CF5FE1" w:rsidRDefault="00CF5FE1" w:rsidP="00CF5FE1">
      <w:pPr>
        <w:pStyle w:val="ListParagraph"/>
        <w:numPr>
          <w:ilvl w:val="0"/>
          <w:numId w:val="12"/>
        </w:numPr>
        <w:spacing w:after="0"/>
      </w:pPr>
      <w:r>
        <w:t xml:space="preserve">With this prophetic assurance, God’s people are encouraged to seek His assistance. </w:t>
      </w:r>
    </w:p>
    <w:p w:rsidR="005B6039" w:rsidRDefault="005B6039" w:rsidP="005B6039">
      <w:pPr>
        <w:spacing w:after="0"/>
      </w:pPr>
    </w:p>
    <w:p w:rsidR="005B6039" w:rsidRDefault="00CF5FE1" w:rsidP="00CF5FE1">
      <w:pPr>
        <w:pStyle w:val="ListParagraph"/>
        <w:numPr>
          <w:ilvl w:val="0"/>
          <w:numId w:val="1"/>
        </w:numPr>
        <w:spacing w:after="0"/>
      </w:pPr>
      <w:r>
        <w:t>SUPPLICATION OF GOD’S PEOPLE (4-5)</w:t>
      </w:r>
    </w:p>
    <w:p w:rsidR="00CF5FE1" w:rsidRDefault="00CF5FE1" w:rsidP="00CF5FE1">
      <w:pPr>
        <w:pStyle w:val="ListParagraph"/>
        <w:numPr>
          <w:ilvl w:val="0"/>
          <w:numId w:val="13"/>
        </w:numPr>
        <w:spacing w:after="0"/>
      </w:pPr>
      <w:r>
        <w:t>God gives to each group what is right, and what they deserve.</w:t>
      </w:r>
    </w:p>
    <w:p w:rsidR="00CF5FE1" w:rsidRDefault="00CF5FE1" w:rsidP="00CF5FE1">
      <w:pPr>
        <w:pStyle w:val="ListParagraph"/>
        <w:numPr>
          <w:ilvl w:val="0"/>
          <w:numId w:val="15"/>
        </w:numPr>
        <w:spacing w:after="0"/>
      </w:pPr>
      <w:r>
        <w:t>God destines “good” for those who are “good” (4).</w:t>
      </w:r>
    </w:p>
    <w:p w:rsidR="00CF5FE1" w:rsidRDefault="00CF5FE1" w:rsidP="00CF5FE1">
      <w:pPr>
        <w:pStyle w:val="ListParagraph"/>
        <w:numPr>
          <w:ilvl w:val="0"/>
          <w:numId w:val="16"/>
        </w:numPr>
        <w:spacing w:after="0"/>
      </w:pPr>
      <w:r>
        <w:t>“Goodness” is moral harmony with God’s standards.</w:t>
      </w:r>
    </w:p>
    <w:p w:rsidR="00CF5FE1" w:rsidRDefault="00CF5FE1" w:rsidP="00CF5FE1">
      <w:pPr>
        <w:pStyle w:val="ListParagraph"/>
        <w:numPr>
          <w:ilvl w:val="0"/>
          <w:numId w:val="16"/>
        </w:numPr>
        <w:spacing w:after="0"/>
      </w:pPr>
      <w:r>
        <w:t>Goodness is further defined as “uprightness of heart.”</w:t>
      </w:r>
    </w:p>
    <w:p w:rsidR="00CF5FE1" w:rsidRDefault="00CF5FE1" w:rsidP="00CF5FE1">
      <w:pPr>
        <w:pStyle w:val="ListParagraph"/>
        <w:numPr>
          <w:ilvl w:val="0"/>
          <w:numId w:val="16"/>
        </w:numPr>
        <w:spacing w:after="0"/>
      </w:pPr>
      <w:r>
        <w:t>God brings “good” to them—all sorts of spiritual and material well-being.</w:t>
      </w:r>
    </w:p>
    <w:p w:rsidR="00CF5FE1" w:rsidRDefault="00CF5FE1" w:rsidP="00CF5FE1">
      <w:pPr>
        <w:pStyle w:val="ListParagraph"/>
        <w:numPr>
          <w:ilvl w:val="0"/>
          <w:numId w:val="16"/>
        </w:numPr>
        <w:spacing w:after="0"/>
      </w:pPr>
      <w:r>
        <w:t xml:space="preserve">This well-being is further defined as </w:t>
      </w:r>
      <w:r>
        <w:rPr>
          <w:b/>
          <w:u w:val="single"/>
        </w:rPr>
        <w:t>peace</w:t>
      </w:r>
      <w:r>
        <w:t xml:space="preserve"> that will be upon Israel.</w:t>
      </w:r>
    </w:p>
    <w:p w:rsidR="00CF5FE1" w:rsidRDefault="00CF5FE1" w:rsidP="00CF5FE1">
      <w:pPr>
        <w:pStyle w:val="ListParagraph"/>
        <w:numPr>
          <w:ilvl w:val="0"/>
          <w:numId w:val="15"/>
        </w:numPr>
        <w:spacing w:after="0"/>
      </w:pPr>
      <w:r>
        <w:t>God determines departure for the bad (5).</w:t>
      </w:r>
    </w:p>
    <w:p w:rsidR="00CF5FE1" w:rsidRDefault="00CF5FE1" w:rsidP="00CF5FE1">
      <w:pPr>
        <w:pStyle w:val="ListParagraph"/>
        <w:numPr>
          <w:ilvl w:val="0"/>
          <w:numId w:val="17"/>
        </w:numPr>
        <w:spacing w:after="0"/>
      </w:pPr>
      <w:r>
        <w:t xml:space="preserve">They “turn aside”—this is a deliberate choice on their part; they actually </w:t>
      </w:r>
      <w:r w:rsidR="006E3417">
        <w:t>“turn aside their crooked ways.”</w:t>
      </w:r>
    </w:p>
    <w:p w:rsidR="00CF5FE1" w:rsidRDefault="00CF5FE1" w:rsidP="00CF5FE1">
      <w:pPr>
        <w:pStyle w:val="ListParagraph"/>
        <w:numPr>
          <w:ilvl w:val="0"/>
          <w:numId w:val="17"/>
        </w:numPr>
        <w:spacing w:after="0"/>
      </w:pPr>
      <w:r>
        <w:t>Their ways are “crooked”</w:t>
      </w:r>
      <w:r w:rsidR="006E3417">
        <w:t xml:space="preserve"> or “bent”</w:t>
      </w:r>
      <w:r>
        <w:t xml:space="preserve"> (cf. Jud. 5:6—only other use of the Hebrew word; used for the “by-ways”</w:t>
      </w:r>
      <w:r w:rsidR="006E3417">
        <w:t xml:space="preserve"> or “round-about” ways</w:t>
      </w:r>
      <w:r>
        <w:t xml:space="preserve"> taken when the actual roads were closed.</w:t>
      </w:r>
    </w:p>
    <w:p w:rsidR="006E3417" w:rsidRDefault="006E3417" w:rsidP="00CF5FE1">
      <w:pPr>
        <w:pStyle w:val="ListParagraph"/>
        <w:numPr>
          <w:ilvl w:val="0"/>
          <w:numId w:val="17"/>
        </w:numPr>
        <w:spacing w:after="0"/>
      </w:pPr>
      <w:r>
        <w:t>They belong to the class of the “workers of/doers of iniquity; they may have pretended to be different, but it turns out that they are one and the same.</w:t>
      </w:r>
    </w:p>
    <w:p w:rsidR="006E3417" w:rsidRDefault="006E3417" w:rsidP="00CF5FE1">
      <w:pPr>
        <w:pStyle w:val="ListParagraph"/>
        <w:numPr>
          <w:ilvl w:val="0"/>
          <w:numId w:val="17"/>
        </w:numPr>
        <w:spacing w:after="0"/>
      </w:pPr>
      <w:r>
        <w:t>Yahweh thus “leads them forth” to the same destiny—to ruin and destruction.</w:t>
      </w:r>
    </w:p>
    <w:p w:rsidR="006E3417" w:rsidRDefault="006E3417" w:rsidP="006E3417">
      <w:pPr>
        <w:pStyle w:val="ListParagraph"/>
        <w:numPr>
          <w:ilvl w:val="0"/>
          <w:numId w:val="13"/>
        </w:numPr>
        <w:spacing w:after="0"/>
      </w:pPr>
      <w:r>
        <w:rPr>
          <w:b/>
        </w:rPr>
        <w:t>How appropriate that they “turn aside their crooked ways,” so Yahweh “leads them astray”!</w:t>
      </w:r>
    </w:p>
    <w:p w:rsidR="006E3417" w:rsidRDefault="006E3417" w:rsidP="006E3417">
      <w:pPr>
        <w:spacing w:after="0"/>
      </w:pPr>
    </w:p>
    <w:p w:rsidR="006E3417" w:rsidRDefault="006E3417" w:rsidP="006E3417">
      <w:pPr>
        <w:spacing w:after="0"/>
      </w:pPr>
      <w:r>
        <w:t>CONCLUSION</w:t>
      </w:r>
    </w:p>
    <w:p w:rsidR="006E3417" w:rsidRDefault="006E3417" w:rsidP="006E3417">
      <w:pPr>
        <w:spacing w:after="0"/>
      </w:pPr>
      <w:r>
        <w:t>True peace comes not by wicked compromise, but by the way of righteousness.</w:t>
      </w:r>
    </w:p>
    <w:p w:rsidR="006E3417" w:rsidRDefault="006E3417" w:rsidP="006E3417">
      <w:pPr>
        <w:spacing w:after="0"/>
      </w:pPr>
      <w:r>
        <w:t>The people of God find true security in their trust in God, and in their uprightness of heart, leading to good behavior.</w:t>
      </w:r>
    </w:p>
    <w:p w:rsidR="006E3417" w:rsidRDefault="006E3417" w:rsidP="006E3417">
      <w:pPr>
        <w:spacing w:after="0"/>
      </w:pPr>
    </w:p>
    <w:p w:rsidR="006E3417" w:rsidRPr="006E3417" w:rsidRDefault="006E3417" w:rsidP="006E3417">
      <w:pPr>
        <w:spacing w:after="0"/>
      </w:pPr>
      <w:r>
        <w:rPr>
          <w:b/>
        </w:rPr>
        <w:t>There is no security in wickedness!</w:t>
      </w:r>
    </w:p>
    <w:p w:rsidR="003413E5" w:rsidRPr="003413E5" w:rsidRDefault="003413E5" w:rsidP="003413E5">
      <w:pPr>
        <w:spacing w:after="0"/>
      </w:pPr>
    </w:p>
    <w:sectPr w:rsidR="003413E5" w:rsidRPr="003413E5" w:rsidSect="00341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FD4"/>
    <w:multiLevelType w:val="hybridMultilevel"/>
    <w:tmpl w:val="D8D62CD2"/>
    <w:lvl w:ilvl="0" w:tplc="6DB41B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BB5F2B"/>
    <w:multiLevelType w:val="hybridMultilevel"/>
    <w:tmpl w:val="ACEC7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F25B88"/>
    <w:multiLevelType w:val="hybridMultilevel"/>
    <w:tmpl w:val="81C4DA9A"/>
    <w:lvl w:ilvl="0" w:tplc="2F2612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7C6721"/>
    <w:multiLevelType w:val="hybridMultilevel"/>
    <w:tmpl w:val="BD5618D8"/>
    <w:lvl w:ilvl="0" w:tplc="FF0ACE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87661A"/>
    <w:multiLevelType w:val="hybridMultilevel"/>
    <w:tmpl w:val="9C3085A2"/>
    <w:lvl w:ilvl="0" w:tplc="5DF4C3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FD208A"/>
    <w:multiLevelType w:val="hybridMultilevel"/>
    <w:tmpl w:val="3816FB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1B6D57"/>
    <w:multiLevelType w:val="hybridMultilevel"/>
    <w:tmpl w:val="BDE46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4D155D0"/>
    <w:multiLevelType w:val="hybridMultilevel"/>
    <w:tmpl w:val="10CCE89C"/>
    <w:lvl w:ilvl="0" w:tplc="9224F1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D61527"/>
    <w:multiLevelType w:val="hybridMultilevel"/>
    <w:tmpl w:val="8C4EFC1E"/>
    <w:lvl w:ilvl="0" w:tplc="83421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AA3F50"/>
    <w:multiLevelType w:val="hybridMultilevel"/>
    <w:tmpl w:val="5380DBFC"/>
    <w:lvl w:ilvl="0" w:tplc="52B69F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18E1BB7"/>
    <w:multiLevelType w:val="hybridMultilevel"/>
    <w:tmpl w:val="C972B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D37697"/>
    <w:multiLevelType w:val="hybridMultilevel"/>
    <w:tmpl w:val="534E30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29D3588"/>
    <w:multiLevelType w:val="hybridMultilevel"/>
    <w:tmpl w:val="042C5592"/>
    <w:lvl w:ilvl="0" w:tplc="70D05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D7920"/>
    <w:multiLevelType w:val="hybridMultilevel"/>
    <w:tmpl w:val="063EEF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8EF2978"/>
    <w:multiLevelType w:val="hybridMultilevel"/>
    <w:tmpl w:val="687E219E"/>
    <w:lvl w:ilvl="0" w:tplc="29C4C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CA941D3"/>
    <w:multiLevelType w:val="hybridMultilevel"/>
    <w:tmpl w:val="607270BC"/>
    <w:lvl w:ilvl="0" w:tplc="F3AA80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C679B4"/>
    <w:multiLevelType w:val="hybridMultilevel"/>
    <w:tmpl w:val="15BC1234"/>
    <w:lvl w:ilvl="0" w:tplc="91BAEF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16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E5"/>
    <w:rsid w:val="00085FB9"/>
    <w:rsid w:val="001A4EAA"/>
    <w:rsid w:val="003413E5"/>
    <w:rsid w:val="00356A2C"/>
    <w:rsid w:val="003E45B2"/>
    <w:rsid w:val="00457402"/>
    <w:rsid w:val="005B6039"/>
    <w:rsid w:val="006E3417"/>
    <w:rsid w:val="00BF7493"/>
    <w:rsid w:val="00C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7E591-0DE4-4F2A-AF15-F656D58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gephart</dc:creator>
  <cp:keywords/>
  <dc:description/>
  <cp:lastModifiedBy>keith gephart</cp:lastModifiedBy>
  <cp:revision>2</cp:revision>
  <dcterms:created xsi:type="dcterms:W3CDTF">2020-02-22T15:08:00Z</dcterms:created>
  <dcterms:modified xsi:type="dcterms:W3CDTF">2020-02-22T16:42:00Z</dcterms:modified>
</cp:coreProperties>
</file>