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8C" w:rsidRDefault="00D244C1" w:rsidP="00FB758C">
      <w:pPr>
        <w:pStyle w:val="NoSpacing"/>
        <w:tabs>
          <w:tab w:val="center" w:pos="5400"/>
          <w:tab w:val="right" w:pos="10800"/>
        </w:tabs>
        <w:rPr>
          <w:rFonts w:ascii="Algerian" w:hAnsi="Algerian"/>
          <w:b/>
          <w:sz w:val="50"/>
          <w:szCs w:val="50"/>
        </w:rPr>
      </w:pPr>
      <w:r w:rsidRPr="00FB758C">
        <w:rPr>
          <w:rFonts w:ascii="Algerian" w:hAnsi="Algerian"/>
          <w:b/>
          <w:sz w:val="50"/>
          <w:szCs w:val="50"/>
          <w:u w:val="single"/>
        </w:rPr>
        <w:t>Christianity – Simple or Complicated?</w:t>
      </w:r>
      <w:r w:rsidR="000A5F60" w:rsidRPr="00FB758C">
        <w:rPr>
          <w:rFonts w:ascii="Algerian" w:hAnsi="Algerian"/>
          <w:b/>
          <w:sz w:val="50"/>
          <w:szCs w:val="50"/>
        </w:rPr>
        <w:t xml:space="preserve"> </w:t>
      </w:r>
      <w:r w:rsidR="009728AF" w:rsidRPr="00BB3ADE">
        <w:rPr>
          <w:rFonts w:ascii="Algerian" w:hAnsi="Algerian"/>
          <w:b/>
          <w:sz w:val="40"/>
          <w:szCs w:val="40"/>
        </w:rPr>
        <w:t>#</w:t>
      </w:r>
      <w:r w:rsidR="00BB3ADE" w:rsidRPr="00BB3ADE">
        <w:rPr>
          <w:rFonts w:ascii="Algerian" w:hAnsi="Algerian"/>
          <w:b/>
          <w:sz w:val="40"/>
          <w:szCs w:val="40"/>
        </w:rPr>
        <w:t>10</w:t>
      </w:r>
    </w:p>
    <w:p w:rsidR="001F51AF" w:rsidRDefault="00CD3D75" w:rsidP="001C4CDF">
      <w:pPr>
        <w:pStyle w:val="NoSpacing"/>
        <w:tabs>
          <w:tab w:val="center" w:pos="5400"/>
          <w:tab w:val="right" w:pos="10800"/>
        </w:tabs>
        <w:jc w:val="center"/>
        <w:rPr>
          <w:rFonts w:ascii="Algerian" w:hAnsi="Algerian"/>
          <w:b/>
          <w:i/>
          <w:sz w:val="44"/>
          <w:szCs w:val="44"/>
        </w:rPr>
      </w:pPr>
      <w:r>
        <w:rPr>
          <w:rFonts w:ascii="Algerian" w:hAnsi="Algerian"/>
          <w:b/>
          <w:i/>
          <w:sz w:val="44"/>
          <w:szCs w:val="44"/>
        </w:rPr>
        <w:t>The beatitudes</w:t>
      </w:r>
      <w:r w:rsidR="001F51AF">
        <w:rPr>
          <w:rFonts w:ascii="Algerian" w:hAnsi="Algerian"/>
          <w:b/>
          <w:i/>
          <w:sz w:val="44"/>
          <w:szCs w:val="44"/>
        </w:rPr>
        <w:t xml:space="preserve"> – </w:t>
      </w:r>
      <w:r w:rsidR="00E13958">
        <w:rPr>
          <w:rFonts w:ascii="Algerian" w:hAnsi="Algerian"/>
          <w:b/>
          <w:i/>
          <w:sz w:val="44"/>
          <w:szCs w:val="44"/>
        </w:rPr>
        <w:t>A Third Interpretation</w:t>
      </w:r>
    </w:p>
    <w:p w:rsidR="00F11F7A" w:rsidRDefault="006B5DE5" w:rsidP="006B5DE5">
      <w:pPr>
        <w:pStyle w:val="NoSpacing"/>
        <w:tabs>
          <w:tab w:val="center" w:pos="5400"/>
          <w:tab w:val="left" w:pos="8230"/>
          <w:tab w:val="right" w:pos="10800"/>
        </w:tabs>
        <w:rPr>
          <w:rFonts w:ascii="Algerian" w:hAnsi="Algerian"/>
          <w:b/>
          <w:i/>
          <w:sz w:val="44"/>
          <w:szCs w:val="44"/>
        </w:rPr>
      </w:pPr>
      <w:r>
        <w:rPr>
          <w:rFonts w:ascii="Algerian" w:hAnsi="Algerian"/>
          <w:b/>
          <w:i/>
          <w:sz w:val="44"/>
          <w:szCs w:val="44"/>
        </w:rPr>
        <w:tab/>
      </w:r>
      <w:r w:rsidR="00F11F7A">
        <w:rPr>
          <w:rFonts w:ascii="Algerian" w:hAnsi="Algerian"/>
          <w:b/>
          <w:i/>
          <w:sz w:val="44"/>
          <w:szCs w:val="44"/>
        </w:rPr>
        <w:t>“</w:t>
      </w:r>
      <w:r>
        <w:rPr>
          <w:rFonts w:ascii="Algerian" w:hAnsi="Algerian"/>
          <w:b/>
          <w:i/>
          <w:sz w:val="44"/>
          <w:szCs w:val="44"/>
        </w:rPr>
        <w:t>Follow Me</w:t>
      </w:r>
      <w:r w:rsidR="00F11F7A">
        <w:rPr>
          <w:rFonts w:ascii="Algerian" w:hAnsi="Algerian"/>
          <w:b/>
          <w:i/>
          <w:sz w:val="44"/>
          <w:szCs w:val="44"/>
        </w:rPr>
        <w:t>”</w:t>
      </w:r>
      <w:r w:rsidR="00BB3ADE">
        <w:rPr>
          <w:rFonts w:ascii="Algerian" w:hAnsi="Algerian"/>
          <w:b/>
          <w:i/>
          <w:sz w:val="44"/>
          <w:szCs w:val="44"/>
        </w:rPr>
        <w:t xml:space="preserve">  #3</w:t>
      </w:r>
    </w:p>
    <w:p w:rsidR="001C4CDF" w:rsidRDefault="001C4CDF" w:rsidP="00E13958">
      <w:pPr>
        <w:pStyle w:val="NoSpacing"/>
        <w:tabs>
          <w:tab w:val="center" w:pos="5400"/>
          <w:tab w:val="right" w:pos="10800"/>
        </w:tabs>
        <w:rPr>
          <w:rFonts w:ascii="Times New Roman" w:hAnsi="Times New Roman" w:cs="Times New Roman"/>
          <w:i/>
          <w:sz w:val="46"/>
          <w:szCs w:val="46"/>
        </w:rPr>
      </w:pPr>
    </w:p>
    <w:p w:rsidR="00BB3ADE" w:rsidRDefault="00BB3ADE" w:rsidP="005F38D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Finish this sentence - </w:t>
      </w:r>
      <w:r w:rsidR="00F11F7A">
        <w:rPr>
          <w:rFonts w:ascii="Times New Roman" w:hAnsi="Times New Roman" w:cs="Times New Roman"/>
          <w:i/>
          <w:sz w:val="46"/>
          <w:szCs w:val="46"/>
        </w:rPr>
        <w:t>D</w:t>
      </w:r>
      <w:r>
        <w:rPr>
          <w:rFonts w:ascii="Times New Roman" w:hAnsi="Times New Roman" w:cs="Times New Roman"/>
          <w:i/>
          <w:sz w:val="46"/>
          <w:szCs w:val="46"/>
        </w:rPr>
        <w:t xml:space="preserve">o as I </w:t>
      </w:r>
      <w:r w:rsidR="00C073A0">
        <w:rPr>
          <w:rFonts w:ascii="Times New Roman" w:hAnsi="Times New Roman" w:cs="Times New Roman"/>
          <w:i/>
          <w:sz w:val="46"/>
          <w:szCs w:val="46"/>
        </w:rPr>
        <w:t>say</w:t>
      </w:r>
      <w:r>
        <w:rPr>
          <w:rFonts w:ascii="Times New Roman" w:hAnsi="Times New Roman" w:cs="Times New Roman"/>
          <w:i/>
          <w:sz w:val="46"/>
          <w:szCs w:val="46"/>
        </w:rPr>
        <w:t>,</w:t>
      </w:r>
      <w:r w:rsidR="00990B4D">
        <w:rPr>
          <w:rFonts w:ascii="Times New Roman" w:hAnsi="Times New Roman" w:cs="Times New Roman"/>
          <w:i/>
          <w:sz w:val="46"/>
          <w:szCs w:val="46"/>
        </w:rPr>
        <w:t xml:space="preserve"> not</w:t>
      </w:r>
      <w:r>
        <w:rPr>
          <w:rFonts w:ascii="Times New Roman" w:hAnsi="Times New Roman" w:cs="Times New Roman"/>
          <w:i/>
          <w:sz w:val="46"/>
          <w:szCs w:val="46"/>
        </w:rPr>
        <w:t xml:space="preserve"> _____</w:t>
      </w:r>
      <w:r w:rsidR="00990B4D">
        <w:rPr>
          <w:rFonts w:ascii="Times New Roman" w:hAnsi="Times New Roman" w:cs="Times New Roman"/>
          <w:i/>
          <w:sz w:val="46"/>
          <w:szCs w:val="46"/>
        </w:rPr>
        <w:t>___________</w:t>
      </w:r>
    </w:p>
    <w:p w:rsidR="00BB3ADE" w:rsidRDefault="00BB3ADE" w:rsidP="005F38D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BB3ADE" w:rsidRDefault="00BB3ADE" w:rsidP="005F38D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When someone says this it is usually because__________</w:t>
      </w:r>
    </w:p>
    <w:p w:rsidR="00BB3ADE" w:rsidRDefault="00BB3ADE" w:rsidP="005F38D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BB3ADE" w:rsidRDefault="00BB3ADE" w:rsidP="005F38D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When is </w:t>
      </w:r>
      <w:r w:rsidR="00990B4D">
        <w:rPr>
          <w:rFonts w:ascii="Times New Roman" w:hAnsi="Times New Roman" w:cs="Times New Roman"/>
          <w:i/>
          <w:sz w:val="46"/>
          <w:szCs w:val="46"/>
        </w:rPr>
        <w:t>this</w:t>
      </w:r>
      <w:r>
        <w:rPr>
          <w:rFonts w:ascii="Times New Roman" w:hAnsi="Times New Roman" w:cs="Times New Roman"/>
          <w:i/>
          <w:sz w:val="46"/>
          <w:szCs w:val="46"/>
        </w:rPr>
        <w:t xml:space="preserve"> an appropriate instruction</w:t>
      </w:r>
      <w:r w:rsidR="00990B4D">
        <w:rPr>
          <w:rFonts w:ascii="Times New Roman" w:hAnsi="Times New Roman" w:cs="Times New Roman"/>
          <w:i/>
          <w:sz w:val="46"/>
          <w:szCs w:val="46"/>
        </w:rPr>
        <w:t>?______________</w:t>
      </w:r>
    </w:p>
    <w:p w:rsidR="00BB3ADE" w:rsidRDefault="00BB3ADE" w:rsidP="005F38D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BB3ADE" w:rsidRDefault="00BB3ADE" w:rsidP="00BB3ADE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Earlier in this study of The Beatitudes, we suggested that </w:t>
      </w:r>
    </w:p>
    <w:p w:rsidR="00BB3ADE" w:rsidRDefault="00BB3ADE" w:rsidP="00BB3ADE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BB3ADE" w:rsidRDefault="00BB3ADE" w:rsidP="00BB3ADE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Jesus uses them as an_____________________________ </w:t>
      </w:r>
    </w:p>
    <w:p w:rsidR="00BB3ADE" w:rsidRDefault="00BB3ADE" w:rsidP="00BB3ADE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990B4D" w:rsidRDefault="00990B4D" w:rsidP="00990B4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Today, we may discover there is something more happening.  Something that will transform our understanding of what we call, </w:t>
      </w:r>
      <w:r w:rsidRPr="00BB3ADE">
        <w:rPr>
          <w:rFonts w:ascii="Times New Roman" w:hAnsi="Times New Roman" w:cs="Times New Roman"/>
          <w:i/>
          <w:sz w:val="46"/>
          <w:szCs w:val="46"/>
          <w:u w:val="single"/>
        </w:rPr>
        <w:t>The Sermon On the Mount</w:t>
      </w:r>
      <w:r>
        <w:rPr>
          <w:rFonts w:ascii="Times New Roman" w:hAnsi="Times New Roman" w:cs="Times New Roman"/>
          <w:i/>
          <w:sz w:val="46"/>
          <w:szCs w:val="46"/>
        </w:rPr>
        <w:t>.</w:t>
      </w:r>
    </w:p>
    <w:p w:rsidR="00990B4D" w:rsidRDefault="00990B4D" w:rsidP="00990B4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990B4D" w:rsidRDefault="00990B4D" w:rsidP="00990B4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Here’s what we are going to do…</w:t>
      </w:r>
    </w:p>
    <w:p w:rsidR="00990B4D" w:rsidRDefault="00990B4D" w:rsidP="00990B4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990B4D" w:rsidRDefault="00990B4D" w:rsidP="00990B4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First, we’ll listen as  Jesus’ describes what it means to be blessed by God.</w:t>
      </w:r>
    </w:p>
    <w:p w:rsidR="00990B4D" w:rsidRDefault="00990B4D" w:rsidP="00990B4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990B4D" w:rsidRDefault="00990B4D" w:rsidP="00990B4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Second, we’ll look at a snapshot from his life.</w:t>
      </w:r>
    </w:p>
    <w:p w:rsidR="00BB3ADE" w:rsidRDefault="00BB3ADE" w:rsidP="00BB3ADE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i/>
          <w:sz w:val="46"/>
          <w:szCs w:val="46"/>
        </w:rPr>
      </w:pPr>
    </w:p>
    <w:p w:rsidR="00BB3ADE" w:rsidRDefault="00990B4D" w:rsidP="00BB3ADE">
      <w:pPr>
        <w:pStyle w:val="NoSpacing"/>
        <w:pBdr>
          <w:bottom w:val="double" w:sz="6" w:space="1" w:color="auto"/>
        </w:pBdr>
        <w:tabs>
          <w:tab w:val="center" w:pos="5400"/>
          <w:tab w:val="right" w:pos="1080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b/>
          <w:i/>
          <w:sz w:val="46"/>
          <w:szCs w:val="46"/>
          <w:u w:val="single"/>
        </w:rPr>
        <w:t>A</w:t>
      </w:r>
      <w:r w:rsidR="00BB3ADE" w:rsidRPr="00BB3ADE">
        <w:rPr>
          <w:rFonts w:ascii="Times New Roman" w:hAnsi="Times New Roman" w:cs="Times New Roman"/>
          <w:b/>
          <w:i/>
          <w:sz w:val="46"/>
          <w:szCs w:val="46"/>
          <w:u w:val="single"/>
        </w:rPr>
        <w:t>re you ready?  Here we go</w:t>
      </w:r>
      <w:r w:rsidR="00BB3ADE">
        <w:rPr>
          <w:rFonts w:ascii="Times New Roman" w:hAnsi="Times New Roman" w:cs="Times New Roman"/>
          <w:i/>
          <w:sz w:val="46"/>
          <w:szCs w:val="46"/>
        </w:rPr>
        <w:t>!</w:t>
      </w:r>
      <w:r w:rsidR="00BB3ADE">
        <w:rPr>
          <w:rFonts w:ascii="Times New Roman" w:hAnsi="Times New Roman" w:cs="Times New Roman"/>
          <w:i/>
          <w:sz w:val="46"/>
          <w:szCs w:val="46"/>
        </w:rPr>
        <w:tab/>
      </w:r>
    </w:p>
    <w:p w:rsidR="004974E6" w:rsidRPr="004974E6" w:rsidRDefault="004974E6" w:rsidP="004974E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4E6">
        <w:rPr>
          <w:rFonts w:ascii="Times New Roman" w:hAnsi="Times New Roman" w:cs="Times New Roman"/>
          <w:b/>
          <w:sz w:val="40"/>
          <w:szCs w:val="40"/>
        </w:rPr>
        <w:lastRenderedPageBreak/>
        <w:t>Matthew 5</w:t>
      </w:r>
      <w:r>
        <w:rPr>
          <w:rFonts w:ascii="Times New Roman" w:hAnsi="Times New Roman" w:cs="Times New Roman"/>
          <w:b/>
          <w:sz w:val="40"/>
          <w:szCs w:val="40"/>
        </w:rPr>
        <w:t xml:space="preserve"> – (NIV)</w:t>
      </w:r>
    </w:p>
    <w:p w:rsidR="00577478" w:rsidRDefault="00577478" w:rsidP="0057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4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t xml:space="preserve">“Blessed are the </w:t>
      </w:r>
      <w:r w:rsidRPr="00577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poor in spirit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br/>
        <w:t>    for theirs is the kingdom of heaven.</w:t>
      </w:r>
    </w:p>
    <w:p w:rsidR="00577478" w:rsidRPr="00025791" w:rsidRDefault="00577478" w:rsidP="00577478">
      <w:pPr>
        <w:pStyle w:val="NormalWeb"/>
        <w:rPr>
          <w:rStyle w:val="woj"/>
          <w:b/>
        </w:rPr>
      </w:pPr>
      <w:r w:rsidRPr="00025791">
        <w:rPr>
          <w:b/>
        </w:rPr>
        <w:t>Matthew 26:</w:t>
      </w:r>
      <w:r w:rsidRPr="00025791">
        <w:rPr>
          <w:b/>
          <w:vertAlign w:val="superscript"/>
        </w:rPr>
        <w:t xml:space="preserve"> </w:t>
      </w:r>
      <w:r w:rsidRPr="00025791">
        <w:rPr>
          <w:rStyle w:val="text"/>
          <w:b/>
          <w:vertAlign w:val="superscript"/>
        </w:rPr>
        <w:t>36 </w:t>
      </w:r>
      <w:r w:rsidRPr="00025791">
        <w:rPr>
          <w:rStyle w:val="text"/>
          <w:b/>
        </w:rPr>
        <w:t xml:space="preserve">Then Jesus went with his disciples to a place called Gethsemane, and he said to them, </w:t>
      </w:r>
      <w:r w:rsidRPr="00025791">
        <w:rPr>
          <w:rStyle w:val="woj"/>
          <w:b/>
        </w:rPr>
        <w:t>“Sit here while I go over there and pray.”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37 </w:t>
      </w:r>
      <w:r w:rsidRPr="00025791">
        <w:rPr>
          <w:rStyle w:val="text"/>
          <w:b/>
        </w:rPr>
        <w:t>He took Peter and the two sons of Zebedee along with him, and he began to be sorrowful and troubled.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38 </w:t>
      </w:r>
      <w:r w:rsidRPr="00025791">
        <w:rPr>
          <w:rStyle w:val="text"/>
          <w:b/>
        </w:rPr>
        <w:t xml:space="preserve">Then he said to them, </w:t>
      </w:r>
      <w:r w:rsidRPr="00025791">
        <w:rPr>
          <w:rStyle w:val="woj"/>
          <w:b/>
        </w:rPr>
        <w:t>“My soul is overwhelmed with sorrow to the point of death. Stay here and keep watch with me.”</w:t>
      </w:r>
    </w:p>
    <w:p w:rsidR="00577478" w:rsidRPr="00025791" w:rsidRDefault="00577478" w:rsidP="00577478">
      <w:pPr>
        <w:pStyle w:val="NormalWeb"/>
        <w:rPr>
          <w:b/>
        </w:rPr>
      </w:pPr>
      <w:r w:rsidRPr="00025791">
        <w:rPr>
          <w:rStyle w:val="woj"/>
          <w:b/>
        </w:rPr>
        <w:t>Luke 22:</w:t>
      </w:r>
      <w:r w:rsidRPr="00025791">
        <w:rPr>
          <w:b/>
          <w:vertAlign w:val="superscript"/>
        </w:rPr>
        <w:t xml:space="preserve"> </w:t>
      </w:r>
      <w:r w:rsidRPr="00025791">
        <w:rPr>
          <w:rStyle w:val="woj"/>
          <w:b/>
          <w:vertAlign w:val="superscript"/>
        </w:rPr>
        <w:t>42 </w:t>
      </w:r>
      <w:r w:rsidRPr="00025791">
        <w:rPr>
          <w:rStyle w:val="woj"/>
          <w:b/>
        </w:rPr>
        <w:t>“Father, if you are willing, take this cup from me; yet not my will, but yours be done.”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43 </w:t>
      </w:r>
      <w:r w:rsidRPr="00025791">
        <w:rPr>
          <w:rStyle w:val="text"/>
          <w:b/>
        </w:rPr>
        <w:t>An angel from heaven appeared to him and strengthened him.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44 </w:t>
      </w:r>
      <w:r w:rsidRPr="00025791">
        <w:rPr>
          <w:rStyle w:val="text"/>
          <w:b/>
        </w:rPr>
        <w:t>And being in anguish, he prayed more earnestly, and his sweat was like drops of blood falling to the ground.</w:t>
      </w:r>
    </w:p>
    <w:p w:rsidR="00577478" w:rsidRDefault="00577478" w:rsidP="00577478">
      <w:pPr>
        <w:tabs>
          <w:tab w:val="center" w:pos="5400"/>
          <w:tab w:val="right" w:pos="1080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ab/>
        <w:t>Is this how it looks to be poor in spirit?</w:t>
      </w:r>
      <w:r>
        <w:rPr>
          <w:rFonts w:ascii="Times New Roman" w:hAnsi="Times New Roman" w:cs="Times New Roman"/>
          <w:i/>
          <w:sz w:val="46"/>
          <w:szCs w:val="46"/>
        </w:rPr>
        <w:tab/>
      </w:r>
    </w:p>
    <w:p w:rsidR="00577478" w:rsidRDefault="00577478" w:rsidP="00577478">
      <w:pPr>
        <w:tabs>
          <w:tab w:val="center" w:pos="5400"/>
          <w:tab w:val="right" w:pos="10800"/>
        </w:tabs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</w:p>
    <w:p w:rsidR="00577478" w:rsidRDefault="00577478" w:rsidP="0057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4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t xml:space="preserve">Blessed are </w:t>
      </w:r>
      <w:r w:rsidRPr="00577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those who mourn,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br/>
        <w:t>    for they will be comforted.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5791" w:rsidRPr="00025791" w:rsidRDefault="00025791" w:rsidP="00025791">
      <w:pPr>
        <w:pStyle w:val="NormalWeb"/>
        <w:rPr>
          <w:b/>
        </w:rPr>
      </w:pPr>
      <w:r w:rsidRPr="00025791">
        <w:rPr>
          <w:b/>
        </w:rPr>
        <w:t>John 11:</w:t>
      </w:r>
      <w:r w:rsidRPr="00025791">
        <w:rPr>
          <w:b/>
          <w:vertAlign w:val="superscript"/>
        </w:rPr>
        <w:t xml:space="preserve"> </w:t>
      </w:r>
      <w:r w:rsidRPr="00025791">
        <w:rPr>
          <w:rStyle w:val="text"/>
          <w:b/>
          <w:vertAlign w:val="superscript"/>
        </w:rPr>
        <w:t>32 </w:t>
      </w:r>
      <w:r w:rsidRPr="00025791">
        <w:rPr>
          <w:rStyle w:val="text"/>
          <w:b/>
        </w:rPr>
        <w:t>When Mary reached the place where Jesus was and saw him, she fell at his feet and said, “Lord, if you had been here, my brother would not have died.”</w:t>
      </w:r>
    </w:p>
    <w:p w:rsidR="00025791" w:rsidRPr="00025791" w:rsidRDefault="00025791" w:rsidP="00025791">
      <w:pPr>
        <w:pStyle w:val="NormalWeb"/>
        <w:rPr>
          <w:b/>
        </w:rPr>
      </w:pPr>
      <w:r w:rsidRPr="00025791">
        <w:rPr>
          <w:rStyle w:val="text"/>
          <w:b/>
          <w:vertAlign w:val="superscript"/>
        </w:rPr>
        <w:t>33 </w:t>
      </w:r>
      <w:r w:rsidRPr="00025791">
        <w:rPr>
          <w:rStyle w:val="text"/>
          <w:b/>
        </w:rPr>
        <w:t>When Jesus saw her weeping, and the Jews who had come along with her also weeping, he was deeply moved in spirit and troubled.</w:t>
      </w:r>
      <w:r w:rsidRPr="00025791">
        <w:rPr>
          <w:b/>
        </w:rPr>
        <w:t xml:space="preserve"> </w:t>
      </w:r>
      <w:r w:rsidRPr="00025791">
        <w:rPr>
          <w:rStyle w:val="woj"/>
          <w:b/>
          <w:vertAlign w:val="superscript"/>
        </w:rPr>
        <w:t>34 </w:t>
      </w:r>
      <w:r w:rsidRPr="00025791">
        <w:rPr>
          <w:rStyle w:val="woj"/>
          <w:b/>
        </w:rPr>
        <w:t>“Where have you laid him?”</w:t>
      </w:r>
      <w:r w:rsidRPr="00025791">
        <w:rPr>
          <w:rStyle w:val="text"/>
          <w:b/>
        </w:rPr>
        <w:t xml:space="preserve"> he asked.</w:t>
      </w:r>
    </w:p>
    <w:p w:rsidR="00025791" w:rsidRPr="00025791" w:rsidRDefault="00025791" w:rsidP="00025791">
      <w:pPr>
        <w:pStyle w:val="NormalWeb"/>
        <w:rPr>
          <w:b/>
        </w:rPr>
      </w:pPr>
      <w:r w:rsidRPr="00025791">
        <w:rPr>
          <w:rStyle w:val="text"/>
          <w:b/>
        </w:rPr>
        <w:t>“Come and see, Lord,” they replied.</w:t>
      </w:r>
    </w:p>
    <w:p w:rsidR="00025791" w:rsidRPr="00025791" w:rsidRDefault="00025791" w:rsidP="00025791">
      <w:pPr>
        <w:pStyle w:val="NormalWeb"/>
        <w:rPr>
          <w:b/>
        </w:rPr>
      </w:pPr>
      <w:r w:rsidRPr="00025791">
        <w:rPr>
          <w:rStyle w:val="text"/>
          <w:b/>
          <w:vertAlign w:val="superscript"/>
        </w:rPr>
        <w:t>35 </w:t>
      </w:r>
      <w:r w:rsidRPr="00025791">
        <w:rPr>
          <w:rStyle w:val="text"/>
          <w:b/>
        </w:rPr>
        <w:t>Jesus wept.</w:t>
      </w:r>
    </w:p>
    <w:p w:rsidR="00577478" w:rsidRDefault="00577478" w:rsidP="0002579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  <w:u w:val="single"/>
        </w:rPr>
      </w:pPr>
      <w:r w:rsidRPr="00025791">
        <w:rPr>
          <w:rFonts w:ascii="Times New Roman" w:eastAsia="Times New Roman" w:hAnsi="Times New Roman" w:cs="Times New Roman"/>
          <w:b/>
          <w:sz w:val="24"/>
          <w:szCs w:val="24"/>
        </w:rPr>
        <w:t>Matthew 27:</w:t>
      </w:r>
      <w:r w:rsidRPr="00025791">
        <w:rPr>
          <w:rStyle w:val="text"/>
          <w:b/>
          <w:vertAlign w:val="superscript"/>
        </w:rPr>
        <w:t>45 </w:t>
      </w:r>
      <w:r w:rsidRPr="00025791">
        <w:rPr>
          <w:rStyle w:val="text"/>
          <w:b/>
        </w:rPr>
        <w:t>From noon until three in the afternoon darkness came over all the land.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46 </w:t>
      </w:r>
      <w:r w:rsidRPr="00025791">
        <w:rPr>
          <w:rStyle w:val="text"/>
          <w:b/>
        </w:rPr>
        <w:t xml:space="preserve">About three in the afternoon Jesus cried out in a loud voice, </w:t>
      </w:r>
      <w:r w:rsidRPr="00025791">
        <w:rPr>
          <w:rStyle w:val="woj"/>
          <w:b/>
          <w:i/>
          <w:iCs/>
        </w:rPr>
        <w:t>“Eli, Eli,</w:t>
      </w:r>
      <w:r w:rsidRPr="00025791">
        <w:rPr>
          <w:rStyle w:val="woj"/>
          <w:b/>
          <w:vertAlign w:val="superscript"/>
        </w:rPr>
        <w:t>[</w:t>
      </w:r>
      <w:hyperlink r:id="rId8" w:anchor="fen-NIV-24176c" w:tooltip="See footnote c" w:history="1">
        <w:r w:rsidRPr="00025791">
          <w:rPr>
            <w:rStyle w:val="Hyperlink"/>
            <w:b/>
            <w:vertAlign w:val="superscript"/>
          </w:rPr>
          <w:t>c</w:t>
        </w:r>
      </w:hyperlink>
      <w:r w:rsidRPr="00025791">
        <w:rPr>
          <w:rStyle w:val="woj"/>
          <w:b/>
          <w:vertAlign w:val="superscript"/>
        </w:rPr>
        <w:t>]</w:t>
      </w:r>
      <w:r w:rsidRPr="00025791">
        <w:rPr>
          <w:rStyle w:val="woj"/>
          <w:b/>
        </w:rPr>
        <w:t xml:space="preserve"> </w:t>
      </w:r>
      <w:proofErr w:type="spellStart"/>
      <w:r w:rsidRPr="00025791">
        <w:rPr>
          <w:rStyle w:val="woj"/>
          <w:b/>
          <w:i/>
          <w:iCs/>
        </w:rPr>
        <w:t>lema</w:t>
      </w:r>
      <w:proofErr w:type="spellEnd"/>
      <w:r w:rsidRPr="00025791">
        <w:rPr>
          <w:rStyle w:val="woj"/>
          <w:b/>
        </w:rPr>
        <w:t xml:space="preserve"> </w:t>
      </w:r>
      <w:proofErr w:type="spellStart"/>
      <w:r w:rsidRPr="00025791">
        <w:rPr>
          <w:rStyle w:val="woj"/>
          <w:b/>
          <w:i/>
          <w:iCs/>
        </w:rPr>
        <w:t>sabachthani</w:t>
      </w:r>
      <w:proofErr w:type="spellEnd"/>
      <w:r w:rsidRPr="00025791">
        <w:rPr>
          <w:rStyle w:val="woj"/>
          <w:b/>
          <w:i/>
          <w:iCs/>
        </w:rPr>
        <w:t>?”</w:t>
      </w:r>
      <w:r w:rsidRPr="00025791">
        <w:rPr>
          <w:rStyle w:val="text"/>
          <w:b/>
        </w:rPr>
        <w:t xml:space="preserve"> (which means </w:t>
      </w:r>
      <w:r w:rsidRPr="00025791">
        <w:rPr>
          <w:rStyle w:val="woj"/>
          <w:b/>
        </w:rPr>
        <w:t>“My God</w:t>
      </w:r>
      <w:r w:rsidR="00025791" w:rsidRPr="00025791">
        <w:rPr>
          <w:rStyle w:val="woj"/>
          <w:b/>
        </w:rPr>
        <w:t xml:space="preserve">, my God, why have you forsaken </w:t>
      </w:r>
      <w:r w:rsidRPr="00025791">
        <w:rPr>
          <w:rStyle w:val="woj"/>
          <w:b/>
        </w:rPr>
        <w:t>me?”</w:t>
      </w:r>
    </w:p>
    <w:p w:rsidR="00577478" w:rsidRDefault="00025791" w:rsidP="000257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Is this how it looks to mourn?</w:t>
      </w:r>
    </w:p>
    <w:p w:rsidR="00577478" w:rsidRDefault="00025791" w:rsidP="00025791">
      <w:pPr>
        <w:tabs>
          <w:tab w:val="left" w:pos="4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025791" w:rsidRDefault="00577478" w:rsidP="0057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4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t xml:space="preserve">Blessed are </w:t>
      </w:r>
      <w:r w:rsidRPr="000257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meek,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br/>
        <w:t>    for they will inherit the earth.</w:t>
      </w:r>
    </w:p>
    <w:p w:rsidR="00025791" w:rsidRPr="00025791" w:rsidRDefault="00025791" w:rsidP="00025791">
      <w:pPr>
        <w:pStyle w:val="NormalWeb"/>
        <w:rPr>
          <w:b/>
        </w:rPr>
      </w:pPr>
      <w:r w:rsidRPr="00025791">
        <w:rPr>
          <w:b/>
        </w:rPr>
        <w:t>Matthew 27:</w:t>
      </w:r>
      <w:r w:rsidRPr="00025791">
        <w:rPr>
          <w:b/>
          <w:vertAlign w:val="superscript"/>
        </w:rPr>
        <w:t xml:space="preserve"> </w:t>
      </w:r>
      <w:r w:rsidRPr="00025791">
        <w:rPr>
          <w:rStyle w:val="text"/>
          <w:b/>
          <w:vertAlign w:val="superscript"/>
        </w:rPr>
        <w:t>11 </w:t>
      </w:r>
      <w:r w:rsidRPr="00025791">
        <w:rPr>
          <w:rStyle w:val="text"/>
          <w:b/>
        </w:rPr>
        <w:t>Meanwhile Jesus stood before the governor, and the governor asked him, “Are you the king of the Jews?”</w:t>
      </w:r>
    </w:p>
    <w:p w:rsidR="00025791" w:rsidRPr="00025791" w:rsidRDefault="00025791" w:rsidP="00025791">
      <w:pPr>
        <w:pStyle w:val="NormalWeb"/>
        <w:rPr>
          <w:b/>
        </w:rPr>
      </w:pPr>
      <w:r w:rsidRPr="00025791">
        <w:rPr>
          <w:rStyle w:val="woj"/>
          <w:b/>
        </w:rPr>
        <w:t>“You have said so,”</w:t>
      </w:r>
      <w:r w:rsidRPr="00025791">
        <w:rPr>
          <w:rStyle w:val="text"/>
          <w:b/>
        </w:rPr>
        <w:t xml:space="preserve"> Jesus replied.</w:t>
      </w:r>
    </w:p>
    <w:p w:rsidR="00025791" w:rsidRPr="00025791" w:rsidRDefault="00025791" w:rsidP="00025791">
      <w:pPr>
        <w:pStyle w:val="NormalWeb"/>
        <w:rPr>
          <w:b/>
        </w:rPr>
      </w:pPr>
      <w:r w:rsidRPr="00025791">
        <w:rPr>
          <w:rStyle w:val="text"/>
          <w:b/>
          <w:vertAlign w:val="superscript"/>
        </w:rPr>
        <w:lastRenderedPageBreak/>
        <w:t>12 </w:t>
      </w:r>
      <w:r w:rsidRPr="00025791">
        <w:rPr>
          <w:rStyle w:val="text"/>
          <w:b/>
        </w:rPr>
        <w:t>When he was accused by the chief priests and the elders, he gave no answer.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13 </w:t>
      </w:r>
      <w:r w:rsidRPr="00025791">
        <w:rPr>
          <w:rStyle w:val="text"/>
          <w:b/>
        </w:rPr>
        <w:t>Then Pilate asked him, “Don’t you hear the testimony they are bringing against you?”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14 </w:t>
      </w:r>
      <w:r w:rsidRPr="00025791">
        <w:rPr>
          <w:rStyle w:val="text"/>
          <w:b/>
        </w:rPr>
        <w:t>But Jesus made no reply, not even to a single charge—to the great amazement of the governor.</w:t>
      </w:r>
    </w:p>
    <w:p w:rsidR="00025791" w:rsidRPr="00025791" w:rsidRDefault="00025791" w:rsidP="00025791">
      <w:pPr>
        <w:pStyle w:val="NormalWeb"/>
        <w:rPr>
          <w:b/>
        </w:rPr>
      </w:pPr>
      <w:r w:rsidRPr="00025791">
        <w:rPr>
          <w:b/>
        </w:rPr>
        <w:t>Mark 15:</w:t>
      </w:r>
      <w:r w:rsidRPr="00025791">
        <w:rPr>
          <w:b/>
          <w:vertAlign w:val="superscript"/>
        </w:rPr>
        <w:t xml:space="preserve"> </w:t>
      </w:r>
      <w:r w:rsidRPr="00025791">
        <w:rPr>
          <w:rStyle w:val="text"/>
          <w:b/>
          <w:vertAlign w:val="superscript"/>
        </w:rPr>
        <w:t>27 </w:t>
      </w:r>
      <w:r w:rsidRPr="00025791">
        <w:rPr>
          <w:rStyle w:val="text"/>
          <w:b/>
        </w:rPr>
        <w:t xml:space="preserve">They crucified two rebels with him, one on his right and one on his left. 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29 </w:t>
      </w:r>
      <w:r w:rsidRPr="00025791">
        <w:rPr>
          <w:rStyle w:val="text"/>
          <w:b/>
        </w:rPr>
        <w:t>Those who passed by hurled insults at him, shaking their heads and saying, “So! You who are going to destroy the temple and build it in three days,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30 </w:t>
      </w:r>
      <w:r w:rsidRPr="00025791">
        <w:rPr>
          <w:rStyle w:val="text"/>
          <w:b/>
        </w:rPr>
        <w:t>come down from the cross and save yourself!”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31 </w:t>
      </w:r>
      <w:r w:rsidRPr="00025791">
        <w:rPr>
          <w:rStyle w:val="text"/>
          <w:b/>
        </w:rPr>
        <w:t>In the same way the chief priests and the teachers of the law mocked him among themselves. “He saved others,” they said, “but he can’t save himself!</w:t>
      </w:r>
      <w:r w:rsidRPr="00025791">
        <w:rPr>
          <w:b/>
        </w:rPr>
        <w:t xml:space="preserve"> </w:t>
      </w:r>
      <w:r w:rsidRPr="00025791">
        <w:rPr>
          <w:rStyle w:val="text"/>
          <w:b/>
          <w:vertAlign w:val="superscript"/>
        </w:rPr>
        <w:t>32 </w:t>
      </w:r>
      <w:r w:rsidRPr="00025791">
        <w:rPr>
          <w:rStyle w:val="text"/>
          <w:b/>
        </w:rPr>
        <w:t>Let this Messiah, this king of Israel, come down now from the cross, that we may see and believe.” Those crucified with him also heaped insults on him.</w:t>
      </w:r>
    </w:p>
    <w:p w:rsidR="00025791" w:rsidRDefault="00025791" w:rsidP="0057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46"/>
          <w:szCs w:val="46"/>
        </w:rPr>
        <w:t>Is this how it looks to be meek?</w:t>
      </w:r>
    </w:p>
    <w:p w:rsidR="00025791" w:rsidRDefault="00577478" w:rsidP="00577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478">
        <w:rPr>
          <w:rFonts w:ascii="Times New Roman" w:eastAsia="Times New Roman" w:hAnsi="Times New Roman" w:cs="Times New Roman"/>
          <w:sz w:val="24"/>
          <w:szCs w:val="24"/>
        </w:rPr>
        <w:br/>
      </w:r>
      <w:r w:rsidRPr="005774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t xml:space="preserve">Blessed are those who </w:t>
      </w:r>
      <w:r w:rsidRPr="000257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hunger and thirst for righteousness,</w:t>
      </w:r>
      <w:r w:rsidRPr="00577478">
        <w:rPr>
          <w:rFonts w:ascii="Times New Roman" w:eastAsia="Times New Roman" w:hAnsi="Times New Roman" w:cs="Times New Roman"/>
          <w:sz w:val="24"/>
          <w:szCs w:val="24"/>
        </w:rPr>
        <w:br/>
        <w:t>    for they will be filled.</w:t>
      </w:r>
    </w:p>
    <w:p w:rsidR="006D5A78" w:rsidRPr="006D5A78" w:rsidRDefault="006D5A78" w:rsidP="006D5A78">
      <w:pPr>
        <w:pStyle w:val="chapter-1"/>
        <w:rPr>
          <w:b/>
        </w:rPr>
      </w:pPr>
      <w:r w:rsidRPr="006D5A78">
        <w:rPr>
          <w:b/>
        </w:rPr>
        <w:t>Matthew 4:</w:t>
      </w:r>
      <w:r w:rsidRPr="006D5A78">
        <w:rPr>
          <w:rStyle w:val="BalloonTextChar"/>
          <w:b/>
        </w:rPr>
        <w:t xml:space="preserve"> </w:t>
      </w:r>
      <w:r w:rsidRPr="006D5A78">
        <w:rPr>
          <w:rStyle w:val="chapternum"/>
          <w:b/>
        </w:rPr>
        <w:t>4 </w:t>
      </w:r>
      <w:r w:rsidRPr="006D5A78">
        <w:rPr>
          <w:rStyle w:val="text"/>
          <w:b/>
        </w:rPr>
        <w:t>Then Jesus was led by the Spirit into the wilderness to be tempted</w:t>
      </w:r>
      <w:r w:rsidRPr="006D5A78">
        <w:rPr>
          <w:rStyle w:val="text"/>
          <w:b/>
          <w:vertAlign w:val="superscript"/>
        </w:rPr>
        <w:t>[</w:t>
      </w:r>
      <w:r w:rsidRPr="006D5A78">
        <w:rPr>
          <w:rStyle w:val="text"/>
          <w:b/>
        </w:rPr>
        <w:t xml:space="preserve"> by the devil.</w:t>
      </w:r>
      <w:r w:rsidRPr="006D5A78">
        <w:rPr>
          <w:b/>
        </w:rPr>
        <w:t xml:space="preserve"> </w:t>
      </w:r>
      <w:r w:rsidRPr="006D5A78">
        <w:rPr>
          <w:rStyle w:val="text"/>
          <w:b/>
          <w:vertAlign w:val="superscript"/>
        </w:rPr>
        <w:t>2 </w:t>
      </w:r>
      <w:r w:rsidRPr="006D5A78">
        <w:rPr>
          <w:rStyle w:val="text"/>
          <w:b/>
        </w:rPr>
        <w:t>After fasting forty days and forty nights, he was hungry.</w:t>
      </w:r>
      <w:r w:rsidRPr="006D5A78">
        <w:rPr>
          <w:b/>
        </w:rPr>
        <w:t xml:space="preserve"> </w:t>
      </w:r>
      <w:r w:rsidRPr="006D5A78">
        <w:rPr>
          <w:rStyle w:val="text"/>
          <w:b/>
          <w:vertAlign w:val="superscript"/>
        </w:rPr>
        <w:t>3 </w:t>
      </w:r>
      <w:r w:rsidRPr="006D5A78">
        <w:rPr>
          <w:rStyle w:val="text"/>
          <w:b/>
        </w:rPr>
        <w:t>The tempter came to him and said, “If you are the Son of God, tell these stones to become bread.”</w:t>
      </w:r>
    </w:p>
    <w:p w:rsidR="006D5A78" w:rsidRPr="006D5A78" w:rsidRDefault="006D5A78" w:rsidP="006D5A78">
      <w:pPr>
        <w:pStyle w:val="NormalWeb"/>
        <w:rPr>
          <w:b/>
        </w:rPr>
      </w:pPr>
      <w:r w:rsidRPr="006D5A78">
        <w:rPr>
          <w:rStyle w:val="text"/>
          <w:b/>
          <w:vertAlign w:val="superscript"/>
        </w:rPr>
        <w:t>4 </w:t>
      </w:r>
      <w:r w:rsidRPr="006D5A78">
        <w:rPr>
          <w:rStyle w:val="text"/>
          <w:b/>
        </w:rPr>
        <w:t xml:space="preserve">Jesus answered, </w:t>
      </w:r>
      <w:r w:rsidRPr="006D5A78">
        <w:rPr>
          <w:rStyle w:val="woj"/>
          <w:b/>
        </w:rPr>
        <w:t>“It is written: ‘Man shall not live on bread alone, but on every word that comes from the mouth of God.’</w:t>
      </w:r>
    </w:p>
    <w:p w:rsidR="006D5A78" w:rsidRPr="006D5A78" w:rsidRDefault="006D5A78" w:rsidP="006D5A78">
      <w:pPr>
        <w:pStyle w:val="NormalWeb"/>
        <w:rPr>
          <w:b/>
        </w:rPr>
      </w:pPr>
      <w:r w:rsidRPr="006D5A78">
        <w:rPr>
          <w:b/>
        </w:rPr>
        <w:t>Luke 19:</w:t>
      </w:r>
      <w:r w:rsidRPr="006D5A78">
        <w:rPr>
          <w:b/>
          <w:vertAlign w:val="superscript"/>
        </w:rPr>
        <w:t xml:space="preserve"> </w:t>
      </w:r>
      <w:r w:rsidRPr="006D5A78">
        <w:rPr>
          <w:rStyle w:val="text"/>
          <w:b/>
          <w:vertAlign w:val="superscript"/>
        </w:rPr>
        <w:t>5 </w:t>
      </w:r>
      <w:r w:rsidRPr="006D5A78">
        <w:rPr>
          <w:rStyle w:val="text"/>
          <w:b/>
        </w:rPr>
        <w:t xml:space="preserve">When Jesus reached the spot, he looked up and said to him, </w:t>
      </w:r>
      <w:r w:rsidRPr="006D5A78">
        <w:rPr>
          <w:rStyle w:val="woj"/>
          <w:b/>
        </w:rPr>
        <w:t>“</w:t>
      </w:r>
      <w:proofErr w:type="spellStart"/>
      <w:r w:rsidRPr="006D5A78">
        <w:rPr>
          <w:rStyle w:val="woj"/>
          <w:b/>
        </w:rPr>
        <w:t>Zacchaeus</w:t>
      </w:r>
      <w:proofErr w:type="spellEnd"/>
      <w:r w:rsidRPr="006D5A78">
        <w:rPr>
          <w:rStyle w:val="woj"/>
          <w:b/>
        </w:rPr>
        <w:t>, come down immediately. I must stay at your house today.”</w:t>
      </w:r>
      <w:r w:rsidRPr="006D5A78">
        <w:rPr>
          <w:b/>
        </w:rPr>
        <w:t xml:space="preserve"> </w:t>
      </w:r>
      <w:r w:rsidRPr="006D5A78">
        <w:rPr>
          <w:rStyle w:val="text"/>
          <w:b/>
          <w:vertAlign w:val="superscript"/>
        </w:rPr>
        <w:t>6 </w:t>
      </w:r>
      <w:r w:rsidRPr="006D5A78">
        <w:rPr>
          <w:rStyle w:val="text"/>
          <w:b/>
        </w:rPr>
        <w:t>So he came down at once and welcomed him gladly.</w:t>
      </w:r>
    </w:p>
    <w:p w:rsidR="006D5A78" w:rsidRPr="006D5A78" w:rsidRDefault="006D5A78" w:rsidP="006D5A78">
      <w:pPr>
        <w:pStyle w:val="NormalWeb"/>
        <w:rPr>
          <w:b/>
        </w:rPr>
      </w:pPr>
      <w:r w:rsidRPr="006D5A78">
        <w:rPr>
          <w:rStyle w:val="text"/>
          <w:b/>
          <w:vertAlign w:val="superscript"/>
        </w:rPr>
        <w:t>7 </w:t>
      </w:r>
      <w:r w:rsidRPr="006D5A78">
        <w:rPr>
          <w:rStyle w:val="text"/>
          <w:b/>
        </w:rPr>
        <w:t>All the people saw this and began to mutter, “He has gone to be the guest of a sinner.”</w:t>
      </w:r>
    </w:p>
    <w:p w:rsidR="006D5A78" w:rsidRPr="006D5A78" w:rsidRDefault="006D5A78" w:rsidP="006D5A78">
      <w:pPr>
        <w:pStyle w:val="NormalWeb"/>
        <w:rPr>
          <w:b/>
        </w:rPr>
      </w:pPr>
      <w:r w:rsidRPr="006D5A78">
        <w:rPr>
          <w:rStyle w:val="text"/>
          <w:b/>
          <w:vertAlign w:val="superscript"/>
        </w:rPr>
        <w:t>8 </w:t>
      </w:r>
      <w:r w:rsidRPr="006D5A78">
        <w:rPr>
          <w:rStyle w:val="text"/>
          <w:b/>
        </w:rPr>
        <w:t xml:space="preserve">But </w:t>
      </w:r>
      <w:proofErr w:type="spellStart"/>
      <w:r w:rsidRPr="006D5A78">
        <w:rPr>
          <w:rStyle w:val="text"/>
          <w:b/>
        </w:rPr>
        <w:t>Zacchaeus</w:t>
      </w:r>
      <w:proofErr w:type="spellEnd"/>
      <w:r w:rsidRPr="006D5A78">
        <w:rPr>
          <w:rStyle w:val="text"/>
          <w:b/>
        </w:rPr>
        <w:t xml:space="preserve"> stood up and said to the Lord, “Look, Lord! Here and now I give half of my possessions to the poor, and if I have cheated anybody out of anything, I will pay back four times the amount.”</w:t>
      </w:r>
    </w:p>
    <w:p w:rsidR="006D5A78" w:rsidRPr="006D5A78" w:rsidRDefault="006D5A78" w:rsidP="006D5A78">
      <w:pPr>
        <w:pStyle w:val="NormalWeb"/>
        <w:rPr>
          <w:b/>
        </w:rPr>
      </w:pPr>
      <w:r w:rsidRPr="006D5A78">
        <w:rPr>
          <w:rStyle w:val="text"/>
          <w:b/>
          <w:vertAlign w:val="superscript"/>
        </w:rPr>
        <w:t>9 </w:t>
      </w:r>
      <w:r w:rsidRPr="006D5A78">
        <w:rPr>
          <w:rStyle w:val="text"/>
          <w:b/>
        </w:rPr>
        <w:t xml:space="preserve">Jesus said to him, </w:t>
      </w:r>
      <w:r w:rsidRPr="006D5A78">
        <w:rPr>
          <w:rStyle w:val="woj"/>
          <w:b/>
        </w:rPr>
        <w:t>“Today salvation has come to this house, because this man, too, is a son of Abraham.</w:t>
      </w:r>
      <w:r w:rsidRPr="006D5A78">
        <w:rPr>
          <w:b/>
        </w:rPr>
        <w:t xml:space="preserve"> </w:t>
      </w:r>
      <w:r w:rsidRPr="006D5A78">
        <w:rPr>
          <w:rStyle w:val="woj"/>
          <w:b/>
          <w:vertAlign w:val="superscript"/>
        </w:rPr>
        <w:t>10 </w:t>
      </w:r>
      <w:r w:rsidRPr="006D5A78">
        <w:rPr>
          <w:rStyle w:val="woj"/>
          <w:b/>
        </w:rPr>
        <w:t>For the Son of Man came to seek and to save the lost.”</w:t>
      </w:r>
    </w:p>
    <w:p w:rsidR="006D5A78" w:rsidRPr="006D5A78" w:rsidRDefault="006D5A78" w:rsidP="006D5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D5A78">
        <w:rPr>
          <w:rFonts w:ascii="Times New Roman" w:hAnsi="Times New Roman" w:cs="Times New Roman"/>
          <w:i/>
          <w:sz w:val="44"/>
          <w:szCs w:val="44"/>
        </w:rPr>
        <w:t>Is this how it looks to hunger and thirst after righteousness?</w:t>
      </w:r>
    </w:p>
    <w:p w:rsidR="008E6721" w:rsidRDefault="008E6721" w:rsidP="008E672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That’s just half of The Beatitudes and we are out of time.  But do you see want Jesus is doing?  </w:t>
      </w:r>
    </w:p>
    <w:p w:rsidR="008E6721" w:rsidRDefault="008E6721" w:rsidP="008E672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Yes, The Beatitudes are the ________________________</w:t>
      </w:r>
    </w:p>
    <w:p w:rsidR="008E6721" w:rsidRDefault="008E6721" w:rsidP="008E672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But more importantly, way more importantly, they are</w:t>
      </w:r>
    </w:p>
    <w:p w:rsidR="008E6721" w:rsidRDefault="008E6721" w:rsidP="008E6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46"/>
          <w:szCs w:val="46"/>
        </w:rPr>
        <w:t>______________________________________________</w:t>
      </w:r>
    </w:p>
    <w:p w:rsidR="008E6721" w:rsidRPr="008E6721" w:rsidRDefault="008E6721" w:rsidP="008E67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46"/>
          <w:szCs w:val="46"/>
          <w:u w:val="single"/>
        </w:rPr>
      </w:pPr>
      <w:r w:rsidRPr="008E6721">
        <w:rPr>
          <w:rFonts w:ascii="Times New Roman" w:hAnsi="Times New Roman" w:cs="Times New Roman"/>
          <w:b/>
          <w:i/>
          <w:sz w:val="46"/>
          <w:szCs w:val="46"/>
          <w:u w:val="single"/>
        </w:rPr>
        <w:lastRenderedPageBreak/>
        <w:t>And the implications are huge!</w:t>
      </w:r>
    </w:p>
    <w:p w:rsidR="00990B4D" w:rsidRDefault="008E6721" w:rsidP="00B33FC6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  <w:u w:val="single"/>
        </w:rPr>
      </w:pPr>
      <w:r>
        <w:rPr>
          <w:rFonts w:ascii="Times New Roman" w:hAnsi="Times New Roman" w:cs="Times New Roman"/>
          <w:i/>
          <w:sz w:val="46"/>
          <w:szCs w:val="46"/>
        </w:rPr>
        <w:t xml:space="preserve">Don’t worry.  I haven’t forgotten this.  </w:t>
      </w:r>
    </w:p>
    <w:p w:rsidR="00B33FC6" w:rsidRDefault="00B33FC6" w:rsidP="00B33FC6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 w:rsidRPr="00B33FC6">
        <w:rPr>
          <w:rFonts w:ascii="Times New Roman" w:hAnsi="Times New Roman" w:cs="Times New Roman"/>
          <w:i/>
          <w:sz w:val="46"/>
          <w:szCs w:val="46"/>
          <w:u w:val="single"/>
        </w:rPr>
        <w:t>A Riddle</w:t>
      </w:r>
      <w:r>
        <w:rPr>
          <w:rFonts w:ascii="Times New Roman" w:hAnsi="Times New Roman" w:cs="Times New Roman"/>
          <w:i/>
          <w:sz w:val="46"/>
          <w:szCs w:val="46"/>
        </w:rPr>
        <w:t xml:space="preserve"> – What two things </w:t>
      </w:r>
      <w:r w:rsidR="00523F73">
        <w:rPr>
          <w:rFonts w:ascii="Times New Roman" w:hAnsi="Times New Roman" w:cs="Times New Roman"/>
          <w:i/>
          <w:sz w:val="46"/>
          <w:szCs w:val="46"/>
        </w:rPr>
        <w:t xml:space="preserve">do you have </w:t>
      </w:r>
      <w:r>
        <w:rPr>
          <w:rFonts w:ascii="Times New Roman" w:hAnsi="Times New Roman" w:cs="Times New Roman"/>
          <w:i/>
          <w:sz w:val="46"/>
          <w:szCs w:val="46"/>
        </w:rPr>
        <w:t xml:space="preserve">that you don’t realize you have, </w:t>
      </w:r>
      <w:r w:rsidR="00523F73">
        <w:rPr>
          <w:rFonts w:ascii="Times New Roman" w:hAnsi="Times New Roman" w:cs="Times New Roman"/>
          <w:i/>
          <w:sz w:val="46"/>
          <w:szCs w:val="46"/>
        </w:rPr>
        <w:t>but</w:t>
      </w:r>
      <w:r>
        <w:rPr>
          <w:rFonts w:ascii="Times New Roman" w:hAnsi="Times New Roman" w:cs="Times New Roman"/>
          <w:i/>
          <w:sz w:val="46"/>
          <w:szCs w:val="46"/>
        </w:rPr>
        <w:t xml:space="preserve"> use every day to do nearly everything you </w:t>
      </w:r>
    </w:p>
    <w:p w:rsidR="00B33FC6" w:rsidRDefault="00B33FC6" w:rsidP="00B33FC6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</w:p>
    <w:p w:rsidR="00B33FC6" w:rsidRDefault="00B33FC6" w:rsidP="00B33FC6">
      <w:pPr>
        <w:pStyle w:val="NoSpacing"/>
        <w:tabs>
          <w:tab w:val="left" w:pos="2250"/>
        </w:tabs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i/>
          <w:sz w:val="46"/>
          <w:szCs w:val="46"/>
        </w:rPr>
        <w:t>do?___________________________________________</w:t>
      </w:r>
    </w:p>
    <w:p w:rsidR="00B33FC6" w:rsidRDefault="008E6721" w:rsidP="006E72E8">
      <w:pPr>
        <w:pStyle w:val="line"/>
        <w:rPr>
          <w:i/>
          <w:sz w:val="46"/>
          <w:szCs w:val="46"/>
        </w:rPr>
      </w:pPr>
      <w:r>
        <w:rPr>
          <w:i/>
          <w:sz w:val="46"/>
          <w:szCs w:val="46"/>
        </w:rPr>
        <w:t>Or</w:t>
      </w:r>
      <w:r w:rsidR="006E72E8">
        <w:rPr>
          <w:i/>
          <w:sz w:val="46"/>
          <w:szCs w:val="46"/>
        </w:rPr>
        <w:t xml:space="preserve"> this…</w:t>
      </w:r>
    </w:p>
    <w:p w:rsidR="006E72E8" w:rsidRDefault="006E72E8" w:rsidP="006E72E8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i/>
          <w:sz w:val="46"/>
          <w:szCs w:val="46"/>
        </w:rPr>
      </w:pPr>
      <w:r>
        <w:rPr>
          <w:rFonts w:ascii="Times New Roman" w:hAnsi="Times New Roman" w:cs="Times New Roman"/>
          <w:b/>
          <w:sz w:val="44"/>
          <w:szCs w:val="44"/>
        </w:rPr>
        <w:t>Hebrews 4</w:t>
      </w:r>
    </w:p>
    <w:p w:rsidR="006E72E8" w:rsidRDefault="006E72E8" w:rsidP="006E72E8">
      <w:pPr>
        <w:pStyle w:val="NoSpacing"/>
        <w:tabs>
          <w:tab w:val="left" w:pos="2660"/>
        </w:tabs>
        <w:rPr>
          <w:rStyle w:val="text"/>
          <w:vertAlign w:val="superscript"/>
        </w:rPr>
      </w:pPr>
    </w:p>
    <w:p w:rsidR="006E72E8" w:rsidRDefault="006E72E8" w:rsidP="006E72E8">
      <w:pPr>
        <w:pStyle w:val="NoSpacing"/>
        <w:tabs>
          <w:tab w:val="left" w:pos="2660"/>
        </w:tabs>
        <w:rPr>
          <w:rStyle w:val="text"/>
        </w:rPr>
      </w:pPr>
      <w:r>
        <w:rPr>
          <w:rStyle w:val="text"/>
          <w:vertAlign w:val="superscript"/>
        </w:rPr>
        <w:t>4</w:t>
      </w:r>
      <w:r w:rsidR="00523F73">
        <w:rPr>
          <w:rStyle w:val="text"/>
          <w:vertAlign w:val="superscript"/>
        </w:rPr>
        <w:t xml:space="preserve"> </w:t>
      </w:r>
      <w:r>
        <w:rPr>
          <w:rStyle w:val="text"/>
          <w:vertAlign w:val="superscript"/>
        </w:rPr>
        <w:t>…</w:t>
      </w:r>
      <w:r>
        <w:rPr>
          <w:rStyle w:val="text"/>
        </w:rPr>
        <w:t>since we have a great high priest who has ascended into heaven,</w:t>
      </w:r>
      <w:r>
        <w:rPr>
          <w:rStyle w:val="text"/>
          <w:vertAlign w:val="superscript"/>
        </w:rPr>
        <w:t>]</w:t>
      </w:r>
      <w:r>
        <w:rPr>
          <w:rStyle w:val="text"/>
        </w:rPr>
        <w:t xml:space="preserve"> Jesus the Son of God, let us hold firmly to the faith we profess.</w:t>
      </w:r>
      <w:r>
        <w:t xml:space="preserve"> </w:t>
      </w:r>
      <w:r>
        <w:rPr>
          <w:rStyle w:val="text"/>
          <w:vertAlign w:val="superscript"/>
        </w:rPr>
        <w:t>15 </w:t>
      </w:r>
      <w:r>
        <w:rPr>
          <w:rStyle w:val="text"/>
        </w:rPr>
        <w:t>For we do not have a high priest who is unable to empathize with our weaknesses, but we have one who has been tempted in every way, just as we are—yet he did not sin.</w:t>
      </w:r>
      <w:r>
        <w:t xml:space="preserve"> </w:t>
      </w:r>
      <w:r>
        <w:rPr>
          <w:rStyle w:val="text"/>
          <w:vertAlign w:val="superscript"/>
        </w:rPr>
        <w:t>16 </w:t>
      </w:r>
      <w:r>
        <w:rPr>
          <w:rStyle w:val="text"/>
        </w:rPr>
        <w:t>Let us then approach God’s throne of grace with confidence, so that we may receive mercy and find grace to help us in our time of need.</w:t>
      </w:r>
    </w:p>
    <w:p w:rsidR="006E72E8" w:rsidRDefault="008E6721" w:rsidP="006E72E8">
      <w:pPr>
        <w:pStyle w:val="line"/>
        <w:rPr>
          <w:b/>
          <w:sz w:val="50"/>
          <w:szCs w:val="50"/>
        </w:rPr>
      </w:pPr>
      <w:r>
        <w:rPr>
          <w:b/>
          <w:sz w:val="50"/>
          <w:szCs w:val="50"/>
        </w:rPr>
        <w:t>See you next week…</w:t>
      </w:r>
    </w:p>
    <w:p w:rsidR="00B33FC6" w:rsidRDefault="00B33FC6" w:rsidP="00B33FC6">
      <w:pPr>
        <w:pStyle w:val="line"/>
        <w:jc w:val="center"/>
      </w:pPr>
    </w:p>
    <w:p w:rsidR="00B33FC6" w:rsidRDefault="00B33FC6" w:rsidP="00B33FC6">
      <w:pPr>
        <w:pStyle w:val="NoSpacing"/>
        <w:tabs>
          <w:tab w:val="left" w:pos="2250"/>
        </w:tabs>
        <w:rPr>
          <w:rStyle w:val="text"/>
        </w:rPr>
      </w:pPr>
    </w:p>
    <w:p w:rsidR="00B33FC6" w:rsidRDefault="00B33FC6" w:rsidP="00B33FC6">
      <w:pPr>
        <w:pStyle w:val="NoSpacing"/>
        <w:tabs>
          <w:tab w:val="left" w:pos="2250"/>
        </w:tabs>
        <w:rPr>
          <w:rStyle w:val="text"/>
        </w:rPr>
      </w:pPr>
    </w:p>
    <w:p w:rsidR="00B33FC6" w:rsidRDefault="00B33FC6" w:rsidP="00B33FC6">
      <w:pPr>
        <w:pStyle w:val="NoSpacing"/>
        <w:tabs>
          <w:tab w:val="left" w:pos="2250"/>
        </w:tabs>
        <w:rPr>
          <w:rStyle w:val="text"/>
        </w:rPr>
      </w:pPr>
    </w:p>
    <w:p w:rsidR="00B33FC6" w:rsidRDefault="00B33FC6" w:rsidP="00B33FC6">
      <w:pPr>
        <w:pStyle w:val="NoSpacing"/>
        <w:tabs>
          <w:tab w:val="left" w:pos="2250"/>
        </w:tabs>
        <w:rPr>
          <w:rStyle w:val="text"/>
        </w:rPr>
      </w:pPr>
    </w:p>
    <w:p w:rsidR="00B33FC6" w:rsidRDefault="00B33FC6" w:rsidP="00B33FC6">
      <w:pPr>
        <w:pStyle w:val="NoSpacing"/>
        <w:tabs>
          <w:tab w:val="left" w:pos="2250"/>
        </w:tabs>
        <w:rPr>
          <w:rFonts w:ascii="Times New Roman" w:hAnsi="Times New Roman" w:cs="Times New Roman"/>
          <w:b/>
          <w:sz w:val="44"/>
          <w:szCs w:val="44"/>
        </w:rPr>
      </w:pPr>
    </w:p>
    <w:sectPr w:rsidR="00B33FC6" w:rsidSect="00D2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B3" w:rsidRDefault="00C12BB3" w:rsidP="00FA4007">
      <w:pPr>
        <w:spacing w:after="0" w:line="240" w:lineRule="auto"/>
      </w:pPr>
      <w:r>
        <w:separator/>
      </w:r>
    </w:p>
  </w:endnote>
  <w:endnote w:type="continuationSeparator" w:id="0">
    <w:p w:rsidR="00C12BB3" w:rsidRDefault="00C12BB3" w:rsidP="00F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B3" w:rsidRDefault="00C12BB3" w:rsidP="00FA4007">
      <w:pPr>
        <w:spacing w:after="0" w:line="240" w:lineRule="auto"/>
      </w:pPr>
      <w:r>
        <w:separator/>
      </w:r>
    </w:p>
  </w:footnote>
  <w:footnote w:type="continuationSeparator" w:id="0">
    <w:p w:rsidR="00C12BB3" w:rsidRDefault="00C12BB3" w:rsidP="00FA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7C3"/>
    <w:multiLevelType w:val="multilevel"/>
    <w:tmpl w:val="C57E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36F85"/>
    <w:multiLevelType w:val="multilevel"/>
    <w:tmpl w:val="1B34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3E74"/>
    <w:multiLevelType w:val="multilevel"/>
    <w:tmpl w:val="3E96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23859"/>
    <w:multiLevelType w:val="multilevel"/>
    <w:tmpl w:val="D15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B5D42"/>
    <w:multiLevelType w:val="multilevel"/>
    <w:tmpl w:val="107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39AB"/>
    <w:multiLevelType w:val="multilevel"/>
    <w:tmpl w:val="3BE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43121"/>
    <w:multiLevelType w:val="multilevel"/>
    <w:tmpl w:val="E380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266B5"/>
    <w:multiLevelType w:val="multilevel"/>
    <w:tmpl w:val="00F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960AC"/>
    <w:multiLevelType w:val="multilevel"/>
    <w:tmpl w:val="DC72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405AE"/>
    <w:multiLevelType w:val="multilevel"/>
    <w:tmpl w:val="121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62F48"/>
    <w:multiLevelType w:val="multilevel"/>
    <w:tmpl w:val="4E3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250B2"/>
    <w:multiLevelType w:val="multilevel"/>
    <w:tmpl w:val="1B2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42910"/>
    <w:multiLevelType w:val="hybridMultilevel"/>
    <w:tmpl w:val="DDA2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577F"/>
    <w:multiLevelType w:val="multilevel"/>
    <w:tmpl w:val="B72C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F1388"/>
    <w:multiLevelType w:val="multilevel"/>
    <w:tmpl w:val="F522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61C36"/>
    <w:multiLevelType w:val="multilevel"/>
    <w:tmpl w:val="054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208F2"/>
    <w:multiLevelType w:val="multilevel"/>
    <w:tmpl w:val="D77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F499F"/>
    <w:multiLevelType w:val="multilevel"/>
    <w:tmpl w:val="34AC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562F6"/>
    <w:multiLevelType w:val="multilevel"/>
    <w:tmpl w:val="99B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B2309"/>
    <w:multiLevelType w:val="multilevel"/>
    <w:tmpl w:val="909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703E9"/>
    <w:multiLevelType w:val="multilevel"/>
    <w:tmpl w:val="3D4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9746D"/>
    <w:multiLevelType w:val="multilevel"/>
    <w:tmpl w:val="A70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F1920"/>
    <w:multiLevelType w:val="multilevel"/>
    <w:tmpl w:val="380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4"/>
  </w:num>
  <w:num w:numId="5">
    <w:abstractNumId w:val="21"/>
  </w:num>
  <w:num w:numId="6">
    <w:abstractNumId w:val="19"/>
  </w:num>
  <w:num w:numId="7">
    <w:abstractNumId w:val="14"/>
  </w:num>
  <w:num w:numId="8">
    <w:abstractNumId w:val="17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22"/>
  </w:num>
  <w:num w:numId="17">
    <w:abstractNumId w:val="11"/>
  </w:num>
  <w:num w:numId="18">
    <w:abstractNumId w:val="18"/>
  </w:num>
  <w:num w:numId="19">
    <w:abstractNumId w:val="15"/>
  </w:num>
  <w:num w:numId="20">
    <w:abstractNumId w:val="7"/>
  </w:num>
  <w:num w:numId="21">
    <w:abstractNumId w:val="3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C1"/>
    <w:rsid w:val="00002105"/>
    <w:rsid w:val="00025791"/>
    <w:rsid w:val="00046941"/>
    <w:rsid w:val="00061138"/>
    <w:rsid w:val="000A5F60"/>
    <w:rsid w:val="000D76D4"/>
    <w:rsid w:val="000F404C"/>
    <w:rsid w:val="000F6409"/>
    <w:rsid w:val="001523FD"/>
    <w:rsid w:val="001536EA"/>
    <w:rsid w:val="00167DE6"/>
    <w:rsid w:val="00170197"/>
    <w:rsid w:val="00197856"/>
    <w:rsid w:val="001B6D43"/>
    <w:rsid w:val="001C317C"/>
    <w:rsid w:val="001C4CDF"/>
    <w:rsid w:val="001D0A31"/>
    <w:rsid w:val="001F51AF"/>
    <w:rsid w:val="002260E5"/>
    <w:rsid w:val="0023311B"/>
    <w:rsid w:val="00265626"/>
    <w:rsid w:val="00271705"/>
    <w:rsid w:val="00273BC5"/>
    <w:rsid w:val="00274B43"/>
    <w:rsid w:val="002A5CB1"/>
    <w:rsid w:val="002B3F65"/>
    <w:rsid w:val="00301544"/>
    <w:rsid w:val="00303337"/>
    <w:rsid w:val="003063CB"/>
    <w:rsid w:val="00317229"/>
    <w:rsid w:val="00323165"/>
    <w:rsid w:val="00371B5B"/>
    <w:rsid w:val="00392D4F"/>
    <w:rsid w:val="00407104"/>
    <w:rsid w:val="00432732"/>
    <w:rsid w:val="004713AC"/>
    <w:rsid w:val="004974E6"/>
    <w:rsid w:val="004E67BB"/>
    <w:rsid w:val="004F5EDC"/>
    <w:rsid w:val="00523F73"/>
    <w:rsid w:val="005417AC"/>
    <w:rsid w:val="0056294F"/>
    <w:rsid w:val="00577478"/>
    <w:rsid w:val="005A097D"/>
    <w:rsid w:val="005A1F97"/>
    <w:rsid w:val="005A5AC5"/>
    <w:rsid w:val="005E7684"/>
    <w:rsid w:val="005F38DD"/>
    <w:rsid w:val="0060612A"/>
    <w:rsid w:val="00610317"/>
    <w:rsid w:val="006324E7"/>
    <w:rsid w:val="00654975"/>
    <w:rsid w:val="00660F18"/>
    <w:rsid w:val="006A59B6"/>
    <w:rsid w:val="006B5DE5"/>
    <w:rsid w:val="006C0CEB"/>
    <w:rsid w:val="006C54A5"/>
    <w:rsid w:val="006D5A78"/>
    <w:rsid w:val="006E72E8"/>
    <w:rsid w:val="00727067"/>
    <w:rsid w:val="0075784B"/>
    <w:rsid w:val="00767690"/>
    <w:rsid w:val="00770683"/>
    <w:rsid w:val="00775576"/>
    <w:rsid w:val="00781949"/>
    <w:rsid w:val="007A243F"/>
    <w:rsid w:val="007D3925"/>
    <w:rsid w:val="00855EA8"/>
    <w:rsid w:val="008C20CC"/>
    <w:rsid w:val="008C3A4D"/>
    <w:rsid w:val="008E6721"/>
    <w:rsid w:val="008E7BF5"/>
    <w:rsid w:val="00914ADF"/>
    <w:rsid w:val="009728AF"/>
    <w:rsid w:val="00974B16"/>
    <w:rsid w:val="00983DDC"/>
    <w:rsid w:val="00990B4D"/>
    <w:rsid w:val="009B2C07"/>
    <w:rsid w:val="009B5715"/>
    <w:rsid w:val="009B5BAC"/>
    <w:rsid w:val="00A004EC"/>
    <w:rsid w:val="00A335BF"/>
    <w:rsid w:val="00A34EB8"/>
    <w:rsid w:val="00A35435"/>
    <w:rsid w:val="00A476AA"/>
    <w:rsid w:val="00A86D53"/>
    <w:rsid w:val="00A91851"/>
    <w:rsid w:val="00B0682D"/>
    <w:rsid w:val="00B33FC6"/>
    <w:rsid w:val="00B86269"/>
    <w:rsid w:val="00BA72AA"/>
    <w:rsid w:val="00BB3ADE"/>
    <w:rsid w:val="00BC06C4"/>
    <w:rsid w:val="00BD7191"/>
    <w:rsid w:val="00C073A0"/>
    <w:rsid w:val="00C12BB3"/>
    <w:rsid w:val="00C46E4A"/>
    <w:rsid w:val="00C83CF3"/>
    <w:rsid w:val="00C95587"/>
    <w:rsid w:val="00CD3D75"/>
    <w:rsid w:val="00CF69CA"/>
    <w:rsid w:val="00D008E9"/>
    <w:rsid w:val="00D10FA8"/>
    <w:rsid w:val="00D236F5"/>
    <w:rsid w:val="00D244C1"/>
    <w:rsid w:val="00D51D21"/>
    <w:rsid w:val="00D52FB8"/>
    <w:rsid w:val="00D55931"/>
    <w:rsid w:val="00D70350"/>
    <w:rsid w:val="00DB4F01"/>
    <w:rsid w:val="00DC16DE"/>
    <w:rsid w:val="00DF07ED"/>
    <w:rsid w:val="00E13958"/>
    <w:rsid w:val="00E71EEF"/>
    <w:rsid w:val="00E94078"/>
    <w:rsid w:val="00EC42F3"/>
    <w:rsid w:val="00F11F7A"/>
    <w:rsid w:val="00F3244F"/>
    <w:rsid w:val="00F76EC6"/>
    <w:rsid w:val="00F87E12"/>
    <w:rsid w:val="00F9247F"/>
    <w:rsid w:val="00FA3752"/>
    <w:rsid w:val="00FA4007"/>
    <w:rsid w:val="00FB51C8"/>
    <w:rsid w:val="00FB758C"/>
    <w:rsid w:val="00FC1597"/>
    <w:rsid w:val="00FE05D4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C5"/>
  </w:style>
  <w:style w:type="paragraph" w:styleId="Heading1">
    <w:name w:val="heading 1"/>
    <w:basedOn w:val="Normal"/>
    <w:next w:val="Normal"/>
    <w:link w:val="Heading1Char"/>
    <w:uiPriority w:val="9"/>
    <w:qFormat/>
    <w:rsid w:val="00497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70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86D53"/>
  </w:style>
  <w:style w:type="character" w:styleId="Hyperlink">
    <w:name w:val="Hyperlink"/>
    <w:basedOn w:val="DefaultParagraphFont"/>
    <w:uiPriority w:val="99"/>
    <w:unhideWhenUsed/>
    <w:rsid w:val="00A86D53"/>
    <w:rPr>
      <w:color w:val="0000FF"/>
      <w:u w:val="single"/>
    </w:rPr>
  </w:style>
  <w:style w:type="character" w:customStyle="1" w:styleId="text">
    <w:name w:val="text"/>
    <w:basedOn w:val="DefaultParagraphFont"/>
    <w:rsid w:val="00167DE6"/>
  </w:style>
  <w:style w:type="paragraph" w:customStyle="1" w:styleId="line">
    <w:name w:val="line"/>
    <w:basedOn w:val="Normal"/>
    <w:rsid w:val="00C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83CF3"/>
  </w:style>
  <w:style w:type="character" w:customStyle="1" w:styleId="small-caps">
    <w:name w:val="small-caps"/>
    <w:basedOn w:val="DefaultParagraphFont"/>
    <w:rsid w:val="00C83CF3"/>
  </w:style>
  <w:style w:type="character" w:customStyle="1" w:styleId="Heading3Char">
    <w:name w:val="Heading 3 Char"/>
    <w:basedOn w:val="DefaultParagraphFont"/>
    <w:link w:val="Heading3"/>
    <w:uiPriority w:val="9"/>
    <w:rsid w:val="007706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77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text">
    <w:name w:val="q-text"/>
    <w:basedOn w:val="Normal"/>
    <w:rsid w:val="00FA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A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007"/>
  </w:style>
  <w:style w:type="paragraph" w:styleId="Footer">
    <w:name w:val="footer"/>
    <w:basedOn w:val="Normal"/>
    <w:link w:val="FooterChar"/>
    <w:uiPriority w:val="99"/>
    <w:semiHidden/>
    <w:unhideWhenUsed/>
    <w:rsid w:val="00FA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007"/>
  </w:style>
  <w:style w:type="character" w:customStyle="1" w:styleId="chapternum">
    <w:name w:val="chapternum"/>
    <w:basedOn w:val="DefaultParagraphFont"/>
    <w:rsid w:val="00B33FC6"/>
  </w:style>
  <w:style w:type="character" w:customStyle="1" w:styleId="Heading1Char">
    <w:name w:val="Heading 1 Char"/>
    <w:basedOn w:val="DefaultParagraphFont"/>
    <w:link w:val="Heading1"/>
    <w:uiPriority w:val="9"/>
    <w:rsid w:val="0049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+27&amp;version=N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A542-C3A8-4E3C-8298-71C5A543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2020-08-08T15:05:00Z</dcterms:created>
  <dcterms:modified xsi:type="dcterms:W3CDTF">2020-08-08T18:43:00Z</dcterms:modified>
</cp:coreProperties>
</file>