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A4618D" w14:textId="77777777" w:rsidR="00D45802" w:rsidRDefault="00D45802">
      <w:pPr>
        <w:pStyle w:val="Heading1"/>
        <w:pBdr>
          <w:bottom w:val="single" w:sz="8" w:space="0" w:color="auto"/>
        </w:pBdr>
        <w:spacing w:before="160" w:after="160"/>
        <w:rPr>
          <w:sz w:val="24"/>
          <w:szCs w:val="24"/>
        </w:rPr>
      </w:pPr>
      <w:r>
        <w:rPr>
          <w:b/>
          <w:bCs/>
          <w:sz w:val="24"/>
          <w:szCs w:val="24"/>
        </w:rPr>
        <w:t>Romans: God's Righteousness and Grace</w:t>
      </w:r>
    </w:p>
    <w:p w14:paraId="1A3A4922" w14:textId="77777777" w:rsidR="00D45802" w:rsidRPr="009B65A1" w:rsidRDefault="00D45802" w:rsidP="00D45802">
      <w:pPr>
        <w:rPr>
          <w:sz w:val="44"/>
          <w:szCs w:val="44"/>
        </w:rPr>
      </w:pPr>
      <w:r w:rsidRPr="009B65A1">
        <w:rPr>
          <w:sz w:val="44"/>
          <w:szCs w:val="44"/>
        </w:rPr>
        <w:t>Romans: God's Righteousness and Grace</w:t>
      </w:r>
    </w:p>
    <w:p w14:paraId="69D8152C" w14:textId="4914528D" w:rsidR="00D45802" w:rsidRPr="00D45802" w:rsidRDefault="00D45802" w:rsidP="00D45802">
      <w:pPr>
        <w:rPr>
          <w:sz w:val="52"/>
          <w:szCs w:val="52"/>
        </w:rPr>
      </w:pPr>
      <w:r>
        <w:t xml:space="preserve">Michael C. </w:t>
      </w:r>
      <w:proofErr w:type="spellStart"/>
      <w:r>
        <w:t>Cacoilo</w:t>
      </w:r>
      <w:proofErr w:type="spellEnd"/>
      <w:r>
        <w:t xml:space="preserve"> </w:t>
      </w:r>
    </w:p>
    <w:p w14:paraId="25480AFE" w14:textId="727B97CB" w:rsidR="00D45802" w:rsidRDefault="00D45802">
      <w:r>
        <w:t>Do you know the gospel? Do you understand the importance of the gospel? And do you know who the gospel is for? The Apostle Paul knows the gospel well and he understands the importance of it so much so that he articulates the gospel perfectly to the church in Rome. In this letter he provides a deep explanation of the study of salvation and concludes with how the gospel message impacts those who believe it. In this intro we will take a bird's eye view of the book of Romans and we will see how 'God's Righteousness and Grace Demands our Devotion.'</w:t>
      </w:r>
    </w:p>
    <w:p w14:paraId="57DA7F86" w14:textId="7F137255" w:rsidR="00D45802" w:rsidRPr="00D45802" w:rsidRDefault="00D45802" w:rsidP="00D45802">
      <w:pPr>
        <w:pBdr>
          <w:top w:val="single" w:sz="8" w:space="20" w:color="auto"/>
        </w:pBdr>
        <w:spacing w:line="240" w:lineRule="auto"/>
        <w:rPr>
          <w:sz w:val="16"/>
          <w:szCs w:val="16"/>
        </w:rPr>
      </w:pPr>
    </w:p>
    <w:p w14:paraId="745B1BEE" w14:textId="77777777" w:rsidR="00D45802" w:rsidRPr="00D45802" w:rsidRDefault="00D45802" w:rsidP="00D45802">
      <w:pPr>
        <w:pStyle w:val="Heading1"/>
        <w:rPr>
          <w:sz w:val="36"/>
          <w:szCs w:val="36"/>
        </w:rPr>
      </w:pPr>
      <w:r w:rsidRPr="00D45802">
        <w:rPr>
          <w:sz w:val="36"/>
          <w:szCs w:val="36"/>
        </w:rPr>
        <w:t>God's Righteousness and Grace Demands our Devotion</w:t>
      </w:r>
    </w:p>
    <w:p w14:paraId="664B7B03" w14:textId="77777777" w:rsidR="00D45802" w:rsidRPr="00D45802" w:rsidRDefault="00D45802">
      <w:pPr>
        <w:pStyle w:val="Heading1"/>
        <w:rPr>
          <w:sz w:val="36"/>
          <w:szCs w:val="36"/>
        </w:rPr>
      </w:pPr>
      <w:r w:rsidRPr="00D45802">
        <w:rPr>
          <w:sz w:val="36"/>
          <w:szCs w:val="36"/>
        </w:rPr>
        <w:t>Man's Ruin and God's Righteousness</w:t>
      </w:r>
    </w:p>
    <w:p w14:paraId="78BAFE2C" w14:textId="77777777" w:rsidR="00D45802" w:rsidRDefault="00D45802">
      <w:pPr>
        <w:spacing w:before="180" w:after="180"/>
      </w:pPr>
      <w:r>
        <w:rPr>
          <w:sz w:val="28"/>
          <w:szCs w:val="28"/>
        </w:rPr>
        <w:t xml:space="preserve">Chapter 1: Gospel </w:t>
      </w:r>
      <w:r>
        <w:rPr>
          <w:sz w:val="28"/>
          <w:szCs w:val="28"/>
          <w:u w:val="single"/>
        </w:rPr>
        <w:t>                              </w:t>
      </w:r>
    </w:p>
    <w:p w14:paraId="38B5E741" w14:textId="77777777" w:rsidR="00D45802" w:rsidRDefault="00D45802">
      <w:pPr>
        <w:spacing w:before="180" w:after="180"/>
      </w:pPr>
      <w:r>
        <w:rPr>
          <w:sz w:val="28"/>
          <w:szCs w:val="28"/>
        </w:rPr>
        <w:t xml:space="preserve">Chapter 2: Holy </w:t>
      </w:r>
      <w:r>
        <w:rPr>
          <w:sz w:val="28"/>
          <w:szCs w:val="28"/>
          <w:u w:val="single"/>
        </w:rPr>
        <w:t>                     </w:t>
      </w:r>
    </w:p>
    <w:p w14:paraId="35757976" w14:textId="77777777" w:rsidR="00D45802" w:rsidRDefault="00D45802">
      <w:pPr>
        <w:spacing w:before="180" w:after="180"/>
      </w:pPr>
      <w:r>
        <w:rPr>
          <w:sz w:val="28"/>
          <w:szCs w:val="28"/>
        </w:rPr>
        <w:t xml:space="preserve">Chapter 3: Man's </w:t>
      </w:r>
      <w:r>
        <w:rPr>
          <w:sz w:val="28"/>
          <w:szCs w:val="28"/>
          <w:u w:val="single"/>
        </w:rPr>
        <w:t>                              </w:t>
      </w:r>
    </w:p>
    <w:p w14:paraId="76C17D54" w14:textId="77777777" w:rsidR="00D45802" w:rsidRDefault="00D45802">
      <w:pPr>
        <w:spacing w:before="180" w:after="180"/>
      </w:pPr>
      <w:r>
        <w:rPr>
          <w:sz w:val="28"/>
          <w:szCs w:val="28"/>
        </w:rPr>
        <w:t xml:space="preserve">Chapter 4: Righteousness </w:t>
      </w:r>
      <w:r>
        <w:rPr>
          <w:sz w:val="28"/>
          <w:szCs w:val="28"/>
          <w:u w:val="single"/>
        </w:rPr>
        <w:t>                        </w:t>
      </w:r>
    </w:p>
    <w:p w14:paraId="77F1FB12" w14:textId="77777777" w:rsidR="00D45802" w:rsidRDefault="00D45802">
      <w:pPr>
        <w:spacing w:before="180" w:after="180"/>
      </w:pPr>
      <w:r>
        <w:rPr>
          <w:sz w:val="28"/>
          <w:szCs w:val="28"/>
        </w:rPr>
        <w:t xml:space="preserve">Chapter 5: Gifts of </w:t>
      </w:r>
      <w:r>
        <w:rPr>
          <w:sz w:val="28"/>
          <w:szCs w:val="28"/>
          <w:u w:val="single"/>
        </w:rPr>
        <w:t>                                       </w:t>
      </w:r>
    </w:p>
    <w:p w14:paraId="1939CF9D" w14:textId="77777777" w:rsidR="00D45802" w:rsidRPr="00D45802" w:rsidRDefault="00D45802">
      <w:pPr>
        <w:pStyle w:val="Heading1"/>
        <w:rPr>
          <w:sz w:val="36"/>
          <w:szCs w:val="36"/>
        </w:rPr>
      </w:pPr>
      <w:r w:rsidRPr="00D45802">
        <w:rPr>
          <w:sz w:val="36"/>
          <w:szCs w:val="36"/>
        </w:rPr>
        <w:t>Bound to Jesus Through Grace</w:t>
      </w:r>
    </w:p>
    <w:p w14:paraId="59DE6711" w14:textId="77777777" w:rsidR="00D45802" w:rsidRDefault="00D45802">
      <w:pPr>
        <w:spacing w:before="180" w:after="180"/>
      </w:pPr>
      <w:r>
        <w:rPr>
          <w:sz w:val="28"/>
          <w:szCs w:val="28"/>
        </w:rPr>
        <w:t xml:space="preserve">Chapter 6: Righteous </w:t>
      </w:r>
      <w:r>
        <w:rPr>
          <w:sz w:val="28"/>
          <w:szCs w:val="28"/>
          <w:u w:val="single"/>
        </w:rPr>
        <w:t>                  </w:t>
      </w:r>
    </w:p>
    <w:p w14:paraId="4424D762" w14:textId="77777777" w:rsidR="00D45802" w:rsidRDefault="00D45802">
      <w:pPr>
        <w:spacing w:before="180" w:after="180"/>
      </w:pPr>
      <w:r>
        <w:rPr>
          <w:sz w:val="28"/>
          <w:szCs w:val="28"/>
        </w:rPr>
        <w:t xml:space="preserve"> Chapter 7: Grace </w:t>
      </w:r>
      <w:r>
        <w:rPr>
          <w:sz w:val="28"/>
          <w:szCs w:val="28"/>
          <w:u w:val="single"/>
        </w:rPr>
        <w:t>               </w:t>
      </w:r>
    </w:p>
    <w:p w14:paraId="3CF521F8" w14:textId="6C6104E2" w:rsidR="00261634" w:rsidRPr="009B65A1" w:rsidRDefault="00D45802" w:rsidP="009B65A1">
      <w:pPr>
        <w:spacing w:before="180" w:after="180"/>
      </w:pPr>
      <w:r>
        <w:rPr>
          <w:sz w:val="28"/>
          <w:szCs w:val="28"/>
        </w:rPr>
        <w:t xml:space="preserve">Chapter 8: Grace </w:t>
      </w:r>
      <w:r>
        <w:rPr>
          <w:sz w:val="28"/>
          <w:szCs w:val="28"/>
          <w:u w:val="single"/>
        </w:rPr>
        <w:t>                        </w:t>
      </w:r>
    </w:p>
    <w:p w14:paraId="2869C5B9" w14:textId="7ACA463A" w:rsidR="00D45802" w:rsidRPr="00D45802" w:rsidRDefault="00D45802">
      <w:pPr>
        <w:pStyle w:val="Heading1"/>
        <w:rPr>
          <w:sz w:val="36"/>
          <w:szCs w:val="36"/>
        </w:rPr>
      </w:pPr>
      <w:r w:rsidRPr="00D45802">
        <w:rPr>
          <w:sz w:val="36"/>
          <w:szCs w:val="36"/>
        </w:rPr>
        <w:t>The Benefit of Grace</w:t>
      </w:r>
    </w:p>
    <w:p w14:paraId="7CD311E9" w14:textId="77777777" w:rsidR="00D45802" w:rsidRDefault="00D45802">
      <w:pPr>
        <w:spacing w:before="180" w:after="180"/>
      </w:pPr>
      <w:r>
        <w:rPr>
          <w:sz w:val="28"/>
          <w:szCs w:val="28"/>
        </w:rPr>
        <w:t xml:space="preserve">Chapter 9: Grace </w:t>
      </w:r>
      <w:r>
        <w:rPr>
          <w:sz w:val="28"/>
          <w:szCs w:val="28"/>
          <w:u w:val="single"/>
        </w:rPr>
        <w:t>                           </w:t>
      </w:r>
    </w:p>
    <w:p w14:paraId="48631154" w14:textId="77777777" w:rsidR="00D45802" w:rsidRDefault="00D45802">
      <w:pPr>
        <w:spacing w:before="180" w:after="180"/>
      </w:pPr>
      <w:r>
        <w:rPr>
          <w:sz w:val="28"/>
          <w:szCs w:val="28"/>
        </w:rPr>
        <w:t xml:space="preserve">Chapter 10: Grace </w:t>
      </w:r>
      <w:r>
        <w:rPr>
          <w:sz w:val="28"/>
          <w:szCs w:val="28"/>
          <w:u w:val="single"/>
        </w:rPr>
        <w:t>                           </w:t>
      </w:r>
    </w:p>
    <w:p w14:paraId="1B9C9CC2" w14:textId="77777777" w:rsidR="00D45802" w:rsidRDefault="00D45802">
      <w:pPr>
        <w:spacing w:before="180" w:after="180"/>
      </w:pPr>
      <w:r>
        <w:rPr>
          <w:sz w:val="28"/>
          <w:szCs w:val="28"/>
        </w:rPr>
        <w:t xml:space="preserve">Chapter 11: Grace </w:t>
      </w:r>
      <w:r>
        <w:rPr>
          <w:sz w:val="28"/>
          <w:szCs w:val="28"/>
          <w:u w:val="single"/>
        </w:rPr>
        <w:t>                                 </w:t>
      </w:r>
    </w:p>
    <w:p w14:paraId="62367EC3" w14:textId="77777777" w:rsidR="00D45802" w:rsidRPr="00D45802" w:rsidRDefault="00D45802">
      <w:pPr>
        <w:pStyle w:val="Heading1"/>
        <w:rPr>
          <w:sz w:val="36"/>
          <w:szCs w:val="36"/>
        </w:rPr>
      </w:pPr>
      <w:r w:rsidRPr="00D45802">
        <w:rPr>
          <w:sz w:val="36"/>
          <w:szCs w:val="36"/>
        </w:rPr>
        <w:t>Selflessly Devoted Servants</w:t>
      </w:r>
    </w:p>
    <w:p w14:paraId="5FA9F932" w14:textId="77777777" w:rsidR="00D45802" w:rsidRDefault="00D45802">
      <w:pPr>
        <w:spacing w:before="180" w:after="180"/>
      </w:pPr>
      <w:r>
        <w:rPr>
          <w:sz w:val="28"/>
          <w:szCs w:val="28"/>
        </w:rPr>
        <w:t xml:space="preserve"> Chapter 12: Selfless </w:t>
      </w:r>
      <w:r>
        <w:rPr>
          <w:sz w:val="28"/>
          <w:szCs w:val="28"/>
          <w:u w:val="single"/>
        </w:rPr>
        <w:t>                        </w:t>
      </w:r>
    </w:p>
    <w:p w14:paraId="16C9E4C2" w14:textId="77777777" w:rsidR="00D45802" w:rsidRDefault="00D45802">
      <w:pPr>
        <w:spacing w:before="180" w:after="180"/>
      </w:pPr>
      <w:r>
        <w:rPr>
          <w:sz w:val="28"/>
          <w:szCs w:val="28"/>
        </w:rPr>
        <w:t xml:space="preserve">Chapter 13: Selfless </w:t>
      </w:r>
      <w:r>
        <w:rPr>
          <w:sz w:val="28"/>
          <w:szCs w:val="28"/>
          <w:u w:val="single"/>
        </w:rPr>
        <w:t>                              </w:t>
      </w:r>
    </w:p>
    <w:p w14:paraId="5A59A80A" w14:textId="77777777" w:rsidR="00D45802" w:rsidRDefault="00D45802">
      <w:pPr>
        <w:spacing w:before="180" w:after="180"/>
      </w:pPr>
      <w:r>
        <w:rPr>
          <w:sz w:val="28"/>
          <w:szCs w:val="28"/>
        </w:rPr>
        <w:t xml:space="preserve">Chapter 14: Selfless </w:t>
      </w:r>
      <w:r>
        <w:rPr>
          <w:sz w:val="28"/>
          <w:szCs w:val="28"/>
          <w:u w:val="single"/>
        </w:rPr>
        <w:t>                              </w:t>
      </w:r>
    </w:p>
    <w:p w14:paraId="3C905F00" w14:textId="77777777" w:rsidR="00D45802" w:rsidRDefault="00D45802">
      <w:pPr>
        <w:spacing w:before="180" w:after="180"/>
      </w:pPr>
      <w:r>
        <w:rPr>
          <w:sz w:val="28"/>
          <w:szCs w:val="28"/>
        </w:rPr>
        <w:t xml:space="preserve">Chapter 15: Selfless </w:t>
      </w:r>
      <w:r>
        <w:rPr>
          <w:sz w:val="28"/>
          <w:szCs w:val="28"/>
          <w:u w:val="single"/>
        </w:rPr>
        <w:t>                                       </w:t>
      </w:r>
    </w:p>
    <w:p w14:paraId="5A5AC37C" w14:textId="6D5E9788" w:rsidR="00F16480" w:rsidRDefault="00D45802" w:rsidP="00D45802">
      <w:pPr>
        <w:spacing w:before="180" w:after="180"/>
      </w:pPr>
      <w:r>
        <w:rPr>
          <w:sz w:val="28"/>
          <w:szCs w:val="28"/>
        </w:rPr>
        <w:t xml:space="preserve">Chapter 16: </w:t>
      </w:r>
      <w:r>
        <w:rPr>
          <w:sz w:val="28"/>
          <w:szCs w:val="28"/>
          <w:u w:val="single"/>
        </w:rPr>
        <w:t>               </w:t>
      </w:r>
      <w:r>
        <w:rPr>
          <w:sz w:val="28"/>
          <w:szCs w:val="28"/>
        </w:rPr>
        <w:t xml:space="preserve"> Greeting</w:t>
      </w:r>
    </w:p>
    <w:sectPr w:rsidR="00F16480" w:rsidSect="00F76CC7">
      <w:footerReference w:type="default" r:id="rId6"/>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4D068" w14:textId="77777777" w:rsidR="00BB1AAD" w:rsidRDefault="00BB1AAD">
      <w:pPr>
        <w:spacing w:after="0" w:line="240" w:lineRule="auto"/>
      </w:pPr>
      <w:r>
        <w:separator/>
      </w:r>
    </w:p>
  </w:endnote>
  <w:endnote w:type="continuationSeparator" w:id="0">
    <w:p w14:paraId="1228AC31" w14:textId="77777777" w:rsidR="00BB1AAD" w:rsidRDefault="00BB1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F17F8" w14:textId="77777777" w:rsidR="00FF0B54" w:rsidRDefault="00261634">
    <w:r>
      <w:t xml:space="preserve">Page </w:t>
    </w:r>
    <w:r>
      <w:pgNum/>
    </w:r>
    <w:r>
      <w:t xml:space="preserve">.  Exported from </w:t>
    </w:r>
    <w:hyperlink r:id="rId1" w:history="1">
      <w:r>
        <w:rPr>
          <w:u w:val="single"/>
        </w:rPr>
        <w:t>Logos Bible Software</w:t>
      </w:r>
    </w:hyperlink>
    <w:r>
      <w:t>, 8:35 AM September 20,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01045" w14:textId="77777777" w:rsidR="00BB1AAD" w:rsidRDefault="00BB1AAD">
      <w:pPr>
        <w:spacing w:after="0" w:line="240" w:lineRule="auto"/>
      </w:pPr>
      <w:r>
        <w:separator/>
      </w:r>
    </w:p>
  </w:footnote>
  <w:footnote w:type="continuationSeparator" w:id="0">
    <w:p w14:paraId="7B0F1EB0" w14:textId="77777777" w:rsidR="00BB1AAD" w:rsidRDefault="00BB1A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02"/>
    <w:rsid w:val="00261634"/>
    <w:rsid w:val="009B65A1"/>
    <w:rsid w:val="00BB1AAD"/>
    <w:rsid w:val="00D45802"/>
    <w:rsid w:val="00D7216F"/>
    <w:rsid w:val="00F16480"/>
    <w:rsid w:val="00F76CC7"/>
    <w:rsid w:val="00FF0B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AA744"/>
  <w15:chartTrackingRefBased/>
  <w15:docId w15:val="{4548A00D-4923-44F4-8B2F-FC29C194D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9"/>
    <w:qFormat/>
    <w:rsid w:val="00D45802"/>
    <w:pPr>
      <w:widowControl w:val="0"/>
      <w:autoSpaceDE w:val="0"/>
      <w:autoSpaceDN w:val="0"/>
      <w:adjustRightInd w:val="0"/>
      <w:spacing w:before="260" w:after="180" w:line="240" w:lineRule="auto"/>
      <w:outlineLvl w:val="0"/>
    </w:pPr>
    <w:rPr>
      <w:rFonts w:ascii="Calibri" w:eastAsiaTheme="minorEastAsia" w:hAnsi="Calibri" w:cs="Calibri"/>
      <w:sz w:val="52"/>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5802"/>
    <w:rPr>
      <w:rFonts w:ascii="Calibri" w:eastAsiaTheme="minorEastAsia" w:hAnsi="Calibri" w:cs="Calibri"/>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www.logo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Cornerstone Bible Church</dc:creator>
  <cp:keywords/>
  <dc:description/>
  <cp:lastModifiedBy>Cornerstone Bible Church</cp:lastModifiedBy>
  <cp:revision>5</cp:revision>
  <dcterms:created xsi:type="dcterms:W3CDTF">2020-09-20T12:35:00Z</dcterms:created>
  <dcterms:modified xsi:type="dcterms:W3CDTF">2020-09-20T13:00:00Z</dcterms:modified>
</cp:coreProperties>
</file>