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The First Baptist Church of Columbus</w:t>
      </w:r>
    </w:p>
    <w:p w14:paraId="0008DAA8"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Dr. Paul Large, Pastor</w:t>
      </w:r>
    </w:p>
    <w:p w14:paraId="6EB90850" w14:textId="24BEA71D"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EF4973">
        <w:rPr>
          <w:rFonts w:ascii="Tahoma" w:hAnsi="Tahoma" w:cs="Tahoma"/>
          <w:b/>
          <w:bCs/>
          <w:i w:val="0"/>
          <w:iCs/>
          <w:color w:val="FFFFFF" w:themeColor="background1"/>
          <w:highlight w:val="blue"/>
        </w:rPr>
        <w:t xml:space="preserve">Sermon Notes Outline for video posted </w:t>
      </w:r>
      <w:r w:rsidR="00447684">
        <w:rPr>
          <w:rFonts w:ascii="Tahoma" w:hAnsi="Tahoma" w:cs="Tahoma"/>
          <w:b/>
          <w:bCs/>
          <w:i w:val="0"/>
          <w:iCs/>
          <w:color w:val="FFFFFF" w:themeColor="background1"/>
          <w:highlight w:val="blue"/>
        </w:rPr>
        <w:t>February</w:t>
      </w:r>
      <w:r w:rsidR="00DF4918" w:rsidRPr="00EF4973">
        <w:rPr>
          <w:rFonts w:ascii="Tahoma" w:hAnsi="Tahoma" w:cs="Tahoma"/>
          <w:b/>
          <w:bCs/>
          <w:i w:val="0"/>
          <w:iCs/>
          <w:color w:val="FFFFFF" w:themeColor="background1"/>
          <w:highlight w:val="blue"/>
        </w:rPr>
        <w:t xml:space="preserve"> </w:t>
      </w:r>
      <w:r w:rsidR="001C6AF5">
        <w:rPr>
          <w:rFonts w:ascii="Tahoma" w:hAnsi="Tahoma" w:cs="Tahoma"/>
          <w:b/>
          <w:bCs/>
          <w:i w:val="0"/>
          <w:iCs/>
          <w:color w:val="FFFFFF" w:themeColor="background1"/>
          <w:highlight w:val="blue"/>
        </w:rPr>
        <w:t>21</w:t>
      </w:r>
      <w:r w:rsidRPr="00EF4973">
        <w:rPr>
          <w:rFonts w:ascii="Tahoma" w:hAnsi="Tahoma" w:cs="Tahoma"/>
          <w:b/>
          <w:bCs/>
          <w:i w:val="0"/>
          <w:iCs/>
          <w:color w:val="FFFFFF" w:themeColor="background1"/>
          <w:highlight w:val="blue"/>
        </w:rPr>
        <w:t>, 202</w:t>
      </w:r>
      <w:r w:rsidR="00447684">
        <w:rPr>
          <w:rFonts w:ascii="Tahoma" w:hAnsi="Tahoma" w:cs="Tahoma"/>
          <w:b/>
          <w:bCs/>
          <w:i w:val="0"/>
          <w:iCs/>
          <w:color w:val="FFFFFF" w:themeColor="background1"/>
          <w:highlight w:val="blue"/>
        </w:rPr>
        <w:t>1</w:t>
      </w:r>
      <w:r w:rsidRPr="00EF4973">
        <w:rPr>
          <w:rFonts w:ascii="Tahoma" w:hAnsi="Tahoma" w:cs="Tahoma"/>
          <w:b/>
          <w:bCs/>
          <w:i w:val="0"/>
          <w:iCs/>
          <w:color w:val="FFFFFF" w:themeColor="background1"/>
          <w:highlight w:val="blue"/>
          <w:lang w:val="en-CA"/>
        </w:rPr>
        <w:fldChar w:fldCharType="begin"/>
      </w:r>
      <w:r w:rsidRPr="00EF4973">
        <w:rPr>
          <w:rFonts w:ascii="Tahoma" w:hAnsi="Tahoma" w:cs="Tahoma"/>
          <w:b/>
          <w:bCs/>
          <w:i w:val="0"/>
          <w:iCs/>
          <w:color w:val="FFFFFF" w:themeColor="background1"/>
          <w:highlight w:val="blue"/>
          <w:lang w:val="en-CA"/>
        </w:rPr>
        <w:instrText xml:space="preserve"> SEQ CHAPTER \h \r 1</w:instrText>
      </w:r>
      <w:r w:rsidRPr="00EF4973">
        <w:rPr>
          <w:rFonts w:ascii="Tahoma" w:hAnsi="Tahoma" w:cs="Tahoma"/>
          <w:b/>
          <w:bCs/>
          <w:i w:val="0"/>
          <w:iCs/>
          <w:color w:val="FFFFFF" w:themeColor="background1"/>
          <w:highlight w:val="blue"/>
          <w:lang w:val="en-CA"/>
        </w:rPr>
        <w:fldChar w:fldCharType="end"/>
      </w:r>
    </w:p>
    <w:p w14:paraId="4B80E87D" w14:textId="77777777" w:rsidR="00263EEB" w:rsidRPr="00EF4973" w:rsidRDefault="00263EEB" w:rsidP="00263EEB">
      <w:pPr>
        <w:autoSpaceDE w:val="0"/>
        <w:autoSpaceDN w:val="0"/>
        <w:adjustRightInd w:val="0"/>
        <w:rPr>
          <w:rFonts w:ascii="Tahoma" w:hAnsi="Tahoma" w:cs="Tahoma"/>
          <w:i w:val="0"/>
          <w:iCs/>
        </w:rPr>
      </w:pPr>
    </w:p>
    <w:p w14:paraId="13BE09AD" w14:textId="77777777" w:rsidR="00C761FC" w:rsidRPr="00CC00D5" w:rsidRDefault="00C761FC" w:rsidP="00C761FC">
      <w:pPr>
        <w:autoSpaceDE w:val="0"/>
        <w:autoSpaceDN w:val="0"/>
        <w:adjustRightInd w:val="0"/>
        <w:rPr>
          <w:rFonts w:ascii="Tahoma" w:hAnsi="Tahoma" w:cs="Tahoma"/>
          <w:i w:val="0"/>
          <w:iCs/>
        </w:rPr>
      </w:pPr>
    </w:p>
    <w:p w14:paraId="0BE29BFF" w14:textId="77777777" w:rsidR="001C6AF5" w:rsidRPr="007F7EA6" w:rsidRDefault="001C6AF5" w:rsidP="001C6AF5">
      <w:pPr>
        <w:tabs>
          <w:tab w:val="left" w:pos="2160"/>
          <w:tab w:val="right" w:pos="9358"/>
        </w:tabs>
        <w:autoSpaceDE w:val="0"/>
        <w:autoSpaceDN w:val="0"/>
        <w:adjustRightInd w:val="0"/>
        <w:ind w:left="1440" w:hanging="2880"/>
        <w:rPr>
          <w:rFonts w:ascii="Tahoma" w:hAnsi="Tahoma" w:cs="Tahoma"/>
          <w:i w:val="0"/>
          <w:iCs/>
        </w:rPr>
      </w:pPr>
      <w:r w:rsidRPr="007F7EA6">
        <w:rPr>
          <w:rFonts w:ascii="Tahoma" w:hAnsi="Tahoma" w:cs="Tahoma"/>
          <w:i w:val="0"/>
          <w:iCs/>
          <w:lang w:val="en-CA"/>
        </w:rPr>
        <w:fldChar w:fldCharType="begin"/>
      </w:r>
      <w:r w:rsidRPr="007F7EA6">
        <w:rPr>
          <w:rFonts w:ascii="Tahoma" w:hAnsi="Tahoma" w:cs="Tahoma"/>
          <w:i w:val="0"/>
          <w:iCs/>
          <w:lang w:val="en-CA"/>
        </w:rPr>
        <w:instrText xml:space="preserve"> SEQ CHAPTER \h \r 1</w:instrText>
      </w:r>
      <w:r w:rsidRPr="007F7EA6">
        <w:rPr>
          <w:rFonts w:ascii="Tahoma" w:hAnsi="Tahoma" w:cs="Tahoma"/>
          <w:i w:val="0"/>
          <w:iCs/>
          <w:lang w:val="en-CA"/>
        </w:rPr>
        <w:fldChar w:fldCharType="end"/>
      </w:r>
    </w:p>
    <w:p w14:paraId="4F8797A6" w14:textId="77777777" w:rsidR="001C6AF5" w:rsidRPr="007F7EA6" w:rsidRDefault="001C6AF5" w:rsidP="001C6AF5">
      <w:pPr>
        <w:autoSpaceDE w:val="0"/>
        <w:autoSpaceDN w:val="0"/>
        <w:adjustRightInd w:val="0"/>
        <w:rPr>
          <w:rFonts w:ascii="Tahoma" w:hAnsi="Tahoma" w:cs="Tahoma"/>
          <w:i w:val="0"/>
          <w:iCs/>
          <w:color w:val="000000" w:themeColor="text1"/>
        </w:rPr>
      </w:pPr>
    </w:p>
    <w:p w14:paraId="1FD1A04F" w14:textId="411DB849" w:rsidR="001C6AF5" w:rsidRDefault="001C6AF5" w:rsidP="001C6AF5">
      <w:pPr>
        <w:tabs>
          <w:tab w:val="left" w:pos="720"/>
        </w:tabs>
        <w:autoSpaceDE w:val="0"/>
        <w:autoSpaceDN w:val="0"/>
        <w:adjustRightInd w:val="0"/>
        <w:ind w:hanging="720"/>
        <w:rPr>
          <w:rFonts w:ascii="Tahoma" w:hAnsi="Tahoma" w:cs="Tahoma"/>
          <w:b/>
          <w:bCs/>
          <w:i w:val="0"/>
          <w:iCs/>
          <w:color w:val="000000" w:themeColor="text1"/>
        </w:rPr>
      </w:pPr>
      <w:r w:rsidRPr="001C6AF5">
        <w:rPr>
          <w:rFonts w:ascii="Tahoma" w:hAnsi="Tahoma" w:cs="Tahoma"/>
          <w:b/>
          <w:bCs/>
          <w:i w:val="0"/>
          <w:iCs/>
          <w:color w:val="000000" w:themeColor="text1"/>
        </w:rPr>
        <w:t>T I T L E:</w:t>
      </w:r>
      <w:r w:rsidRPr="001C6AF5">
        <w:rPr>
          <w:rFonts w:ascii="Tahoma" w:hAnsi="Tahoma" w:cs="Tahoma"/>
          <w:b/>
          <w:bCs/>
          <w:i w:val="0"/>
          <w:iCs/>
          <w:color w:val="000000" w:themeColor="text1"/>
        </w:rPr>
        <w:tab/>
        <w:t>The Rapture of the Church</w:t>
      </w:r>
    </w:p>
    <w:p w14:paraId="2C339D91" w14:textId="77777777" w:rsidR="001C6AF5" w:rsidRPr="001C6AF5" w:rsidRDefault="001C6AF5" w:rsidP="001C6AF5">
      <w:pPr>
        <w:tabs>
          <w:tab w:val="left" w:pos="720"/>
        </w:tabs>
        <w:autoSpaceDE w:val="0"/>
        <w:autoSpaceDN w:val="0"/>
        <w:adjustRightInd w:val="0"/>
        <w:ind w:hanging="720"/>
        <w:rPr>
          <w:rFonts w:ascii="Tahoma" w:hAnsi="Tahoma" w:cs="Tahoma"/>
          <w:b/>
          <w:bCs/>
          <w:i w:val="0"/>
          <w:iCs/>
          <w:color w:val="000000" w:themeColor="text1"/>
        </w:rPr>
      </w:pPr>
    </w:p>
    <w:p w14:paraId="47FFCAD8" w14:textId="515C1A2A" w:rsidR="001C6AF5" w:rsidRDefault="001C6AF5" w:rsidP="001C6AF5">
      <w:pPr>
        <w:tabs>
          <w:tab w:val="left" w:pos="720"/>
        </w:tabs>
        <w:autoSpaceDE w:val="0"/>
        <w:autoSpaceDN w:val="0"/>
        <w:adjustRightInd w:val="0"/>
        <w:ind w:hanging="720"/>
        <w:rPr>
          <w:rFonts w:ascii="Tahoma" w:hAnsi="Tahoma" w:cs="Tahoma"/>
          <w:b/>
          <w:bCs/>
          <w:i w:val="0"/>
          <w:iCs/>
          <w:color w:val="000000" w:themeColor="text1"/>
        </w:rPr>
      </w:pPr>
      <w:r w:rsidRPr="001C6AF5">
        <w:rPr>
          <w:rFonts w:ascii="Tahoma" w:hAnsi="Tahoma" w:cs="Tahoma"/>
          <w:b/>
          <w:bCs/>
          <w:i w:val="0"/>
          <w:iCs/>
          <w:color w:val="000000" w:themeColor="text1"/>
        </w:rPr>
        <w:t>T E X T:</w:t>
      </w:r>
      <w:r w:rsidRPr="001C6AF5">
        <w:rPr>
          <w:rFonts w:ascii="Tahoma" w:hAnsi="Tahoma" w:cs="Tahoma"/>
          <w:b/>
          <w:bCs/>
          <w:i w:val="0"/>
          <w:iCs/>
          <w:color w:val="000000" w:themeColor="text1"/>
        </w:rPr>
        <w:tab/>
        <w:t>1</w:t>
      </w:r>
      <w:r>
        <w:rPr>
          <w:rFonts w:ascii="Tahoma" w:hAnsi="Tahoma" w:cs="Tahoma"/>
          <w:b/>
          <w:bCs/>
          <w:i w:val="0"/>
          <w:iCs/>
          <w:color w:val="000000" w:themeColor="text1"/>
        </w:rPr>
        <w:t xml:space="preserve"> </w:t>
      </w:r>
      <w:r w:rsidRPr="001C6AF5">
        <w:rPr>
          <w:rFonts w:ascii="Tahoma" w:hAnsi="Tahoma" w:cs="Tahoma"/>
          <w:b/>
          <w:bCs/>
          <w:i w:val="0"/>
          <w:iCs/>
          <w:color w:val="000000" w:themeColor="text1"/>
        </w:rPr>
        <w:t>Thessalonians 4:13-18</w:t>
      </w:r>
    </w:p>
    <w:p w14:paraId="6E190830" w14:textId="77777777" w:rsidR="001C6AF5" w:rsidRPr="001C6AF5" w:rsidRDefault="001C6AF5" w:rsidP="001C6AF5">
      <w:pPr>
        <w:tabs>
          <w:tab w:val="left" w:pos="720"/>
        </w:tabs>
        <w:autoSpaceDE w:val="0"/>
        <w:autoSpaceDN w:val="0"/>
        <w:adjustRightInd w:val="0"/>
        <w:ind w:hanging="720"/>
        <w:rPr>
          <w:rFonts w:ascii="Tahoma" w:hAnsi="Tahoma" w:cs="Tahoma"/>
          <w:b/>
          <w:bCs/>
          <w:i w:val="0"/>
          <w:iCs/>
          <w:color w:val="000000" w:themeColor="text1"/>
        </w:rPr>
      </w:pPr>
    </w:p>
    <w:p w14:paraId="3B1599A2" w14:textId="77777777" w:rsidR="001C6AF5" w:rsidRPr="007F7EA6" w:rsidRDefault="001C6AF5" w:rsidP="001C6AF5">
      <w:pPr>
        <w:autoSpaceDE w:val="0"/>
        <w:autoSpaceDN w:val="0"/>
        <w:adjustRightInd w:val="0"/>
        <w:rPr>
          <w:rFonts w:ascii="Tahoma" w:hAnsi="Tahoma" w:cs="Tahoma"/>
          <w:i w:val="0"/>
          <w:iCs/>
          <w:color w:val="000000" w:themeColor="text1"/>
        </w:rPr>
      </w:pPr>
    </w:p>
    <w:p w14:paraId="46B3BB89" w14:textId="77777777" w:rsidR="001C6AF5" w:rsidRPr="007F7EA6" w:rsidRDefault="001C6AF5" w:rsidP="001C6AF5">
      <w:pPr>
        <w:autoSpaceDE w:val="0"/>
        <w:autoSpaceDN w:val="0"/>
        <w:adjustRightInd w:val="0"/>
        <w:ind w:hanging="720"/>
        <w:rPr>
          <w:rFonts w:ascii="Tahoma" w:hAnsi="Tahoma" w:cs="Tahoma"/>
          <w:i w:val="0"/>
          <w:iCs/>
          <w:color w:val="000000" w:themeColor="text1"/>
        </w:rPr>
      </w:pPr>
      <w:r w:rsidRPr="001C6AF5">
        <w:rPr>
          <w:rFonts w:ascii="Tahoma" w:hAnsi="Tahoma" w:cs="Tahoma"/>
          <w:b/>
          <w:bCs/>
          <w:i w:val="0"/>
          <w:iCs/>
          <w:color w:val="000000" w:themeColor="text1"/>
        </w:rPr>
        <w:t>I.</w:t>
      </w:r>
      <w:r w:rsidRPr="001C6AF5">
        <w:rPr>
          <w:rFonts w:ascii="Tahoma" w:hAnsi="Tahoma" w:cs="Tahoma"/>
          <w:b/>
          <w:bCs/>
          <w:i w:val="0"/>
          <w:iCs/>
          <w:color w:val="000000" w:themeColor="text1"/>
        </w:rPr>
        <w:tab/>
        <w:t>The CERTAINTY of the rapture is rooted in fulfilled prophecy particularly</w:t>
      </w:r>
      <w:r w:rsidRPr="007F7EA6">
        <w:rPr>
          <w:rFonts w:ascii="Tahoma" w:hAnsi="Tahoma" w:cs="Tahoma"/>
          <w:i w:val="0"/>
          <w:iCs/>
          <w:color w:val="000000" w:themeColor="text1"/>
        </w:rPr>
        <w:t>...</w:t>
      </w:r>
    </w:p>
    <w:p w14:paraId="782E4EE2" w14:textId="77777777" w:rsidR="001C6AF5" w:rsidRPr="007F7EA6" w:rsidRDefault="001C6AF5" w:rsidP="001C6AF5">
      <w:pPr>
        <w:autoSpaceDE w:val="0"/>
        <w:autoSpaceDN w:val="0"/>
        <w:adjustRightInd w:val="0"/>
        <w:rPr>
          <w:rFonts w:ascii="Tahoma" w:hAnsi="Tahoma" w:cs="Tahoma"/>
          <w:i w:val="0"/>
          <w:iCs/>
          <w:color w:val="000000" w:themeColor="text1"/>
        </w:rPr>
      </w:pPr>
    </w:p>
    <w:p w14:paraId="23952552" w14:textId="77777777" w:rsidR="001C6AF5" w:rsidRPr="007F7EA6" w:rsidRDefault="001C6AF5" w:rsidP="001C6AF5">
      <w:pPr>
        <w:autoSpaceDE w:val="0"/>
        <w:autoSpaceDN w:val="0"/>
        <w:adjustRightInd w:val="0"/>
        <w:ind w:firstLine="720"/>
        <w:rPr>
          <w:rFonts w:ascii="Tahoma" w:hAnsi="Tahoma" w:cs="Tahoma"/>
          <w:i w:val="0"/>
          <w:iCs/>
          <w:color w:val="000000" w:themeColor="text1"/>
        </w:rPr>
      </w:pPr>
      <w:r w:rsidRPr="007F7EA6">
        <w:rPr>
          <w:rFonts w:ascii="Tahoma" w:hAnsi="Tahoma" w:cs="Tahoma"/>
          <w:i w:val="0"/>
          <w:iCs/>
          <w:color w:val="000000" w:themeColor="text1"/>
        </w:rPr>
        <w:t>“...will be caught up...”  V. 17</w:t>
      </w:r>
    </w:p>
    <w:p w14:paraId="2BC57FF3" w14:textId="77777777" w:rsidR="001C6AF5" w:rsidRPr="007F7EA6" w:rsidRDefault="001C6AF5" w:rsidP="001C6AF5">
      <w:pPr>
        <w:autoSpaceDE w:val="0"/>
        <w:autoSpaceDN w:val="0"/>
        <w:adjustRightInd w:val="0"/>
        <w:rPr>
          <w:rFonts w:ascii="Tahoma" w:hAnsi="Tahoma" w:cs="Tahoma"/>
          <w:i w:val="0"/>
          <w:iCs/>
          <w:color w:val="000000" w:themeColor="text1"/>
        </w:rPr>
      </w:pPr>
    </w:p>
    <w:p w14:paraId="52CA59DA" w14:textId="77777777" w:rsidR="001C6AF5" w:rsidRPr="007F7EA6" w:rsidRDefault="001C6AF5" w:rsidP="001C6AF5">
      <w:pPr>
        <w:tabs>
          <w:tab w:val="left" w:pos="720"/>
        </w:tabs>
        <w:autoSpaceDE w:val="0"/>
        <w:autoSpaceDN w:val="0"/>
        <w:adjustRightInd w:val="0"/>
        <w:ind w:hanging="720"/>
        <w:rPr>
          <w:rFonts w:ascii="Tahoma" w:hAnsi="Tahoma" w:cs="Tahoma"/>
          <w:i w:val="0"/>
          <w:iCs/>
          <w:color w:val="000000" w:themeColor="text1"/>
        </w:rPr>
      </w:pPr>
      <w:r w:rsidRPr="001C6AF5">
        <w:rPr>
          <w:rFonts w:ascii="Tahoma" w:hAnsi="Tahoma" w:cs="Tahoma"/>
          <w:b/>
          <w:bCs/>
          <w:i w:val="0"/>
          <w:iCs/>
          <w:color w:val="000000" w:themeColor="text1"/>
        </w:rPr>
        <w:tab/>
        <w:t>A.</w:t>
      </w:r>
      <w:r w:rsidRPr="007F7EA6">
        <w:rPr>
          <w:rFonts w:ascii="Tahoma" w:hAnsi="Tahoma" w:cs="Tahoma"/>
          <w:i w:val="0"/>
          <w:iCs/>
          <w:color w:val="000000" w:themeColor="text1"/>
        </w:rPr>
        <w:tab/>
      </w:r>
      <w:r w:rsidRPr="001C6AF5">
        <w:rPr>
          <w:rFonts w:ascii="Tahoma" w:hAnsi="Tahoma" w:cs="Tahoma"/>
          <w:b/>
          <w:bCs/>
          <w:i w:val="0"/>
          <w:iCs/>
          <w:color w:val="000000" w:themeColor="text1"/>
        </w:rPr>
        <w:t>...the incarnation of Christ.</w:t>
      </w:r>
      <w:r w:rsidRPr="007F7EA6">
        <w:rPr>
          <w:rFonts w:ascii="Tahoma" w:hAnsi="Tahoma" w:cs="Tahoma"/>
          <w:i w:val="0"/>
          <w:iCs/>
          <w:color w:val="000000" w:themeColor="text1"/>
        </w:rPr>
        <w:t xml:space="preserve">   V 14.... Jesus died...</w:t>
      </w:r>
    </w:p>
    <w:p w14:paraId="37E5F276" w14:textId="77777777" w:rsidR="001C6AF5" w:rsidRPr="007F7EA6" w:rsidRDefault="001C6AF5" w:rsidP="001C6AF5">
      <w:pPr>
        <w:autoSpaceDE w:val="0"/>
        <w:autoSpaceDN w:val="0"/>
        <w:adjustRightInd w:val="0"/>
        <w:rPr>
          <w:rFonts w:ascii="Tahoma" w:hAnsi="Tahoma" w:cs="Tahoma"/>
          <w:i w:val="0"/>
          <w:iCs/>
          <w:color w:val="000000" w:themeColor="text1"/>
        </w:rPr>
      </w:pPr>
    </w:p>
    <w:p w14:paraId="0B9372C9" w14:textId="77777777" w:rsidR="001C6AF5" w:rsidRPr="007F7EA6"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 xml:space="preserve">Genesis 3:15 ---- And I will put enmity Between you and the woman, and between your seed and her seed; He shall bruise you on the head, </w:t>
      </w:r>
      <w:proofErr w:type="gramStart"/>
      <w:r w:rsidRPr="007F7EA6">
        <w:rPr>
          <w:rFonts w:ascii="Tahoma" w:hAnsi="Tahoma" w:cs="Tahoma"/>
          <w:i w:val="0"/>
          <w:iCs/>
          <w:color w:val="000000" w:themeColor="text1"/>
        </w:rPr>
        <w:t>And</w:t>
      </w:r>
      <w:proofErr w:type="gramEnd"/>
      <w:r w:rsidRPr="007F7EA6">
        <w:rPr>
          <w:rFonts w:ascii="Tahoma" w:hAnsi="Tahoma" w:cs="Tahoma"/>
          <w:i w:val="0"/>
          <w:iCs/>
          <w:color w:val="000000" w:themeColor="text1"/>
        </w:rPr>
        <w:t xml:space="preserve"> you shall bruise him on the heel.”   </w:t>
      </w:r>
    </w:p>
    <w:p w14:paraId="32A73B4C" w14:textId="77777777" w:rsidR="001C6AF5" w:rsidRPr="007F7EA6" w:rsidRDefault="001C6AF5" w:rsidP="001C6AF5">
      <w:pPr>
        <w:autoSpaceDE w:val="0"/>
        <w:autoSpaceDN w:val="0"/>
        <w:adjustRightInd w:val="0"/>
        <w:rPr>
          <w:rFonts w:ascii="Tahoma" w:hAnsi="Tahoma" w:cs="Tahoma"/>
          <w:i w:val="0"/>
          <w:iCs/>
          <w:color w:val="000000" w:themeColor="text1"/>
        </w:rPr>
      </w:pPr>
    </w:p>
    <w:p w14:paraId="549AA7E0" w14:textId="77777777" w:rsidR="001C6AF5" w:rsidRPr="007F7EA6"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 xml:space="preserve">Galatians 4:4 ----But when the fullness of the time came, God sent forth His Son, born of a woman, born under the Law,   </w:t>
      </w:r>
    </w:p>
    <w:p w14:paraId="4C273156" w14:textId="77777777" w:rsidR="001C6AF5" w:rsidRPr="007F7EA6" w:rsidRDefault="001C6AF5" w:rsidP="001C6AF5">
      <w:pPr>
        <w:autoSpaceDE w:val="0"/>
        <w:autoSpaceDN w:val="0"/>
        <w:adjustRightInd w:val="0"/>
        <w:rPr>
          <w:rFonts w:ascii="Tahoma" w:hAnsi="Tahoma" w:cs="Tahoma"/>
          <w:i w:val="0"/>
          <w:iCs/>
          <w:color w:val="000000" w:themeColor="text1"/>
        </w:rPr>
      </w:pPr>
    </w:p>
    <w:p w14:paraId="169C9ED7" w14:textId="77777777" w:rsidR="001C6AF5" w:rsidRPr="007F7EA6" w:rsidRDefault="001C6AF5" w:rsidP="001C6AF5">
      <w:pPr>
        <w:autoSpaceDE w:val="0"/>
        <w:autoSpaceDN w:val="0"/>
        <w:adjustRightInd w:val="0"/>
        <w:rPr>
          <w:rFonts w:ascii="Tahoma" w:hAnsi="Tahoma" w:cs="Tahoma"/>
          <w:i w:val="0"/>
          <w:iCs/>
          <w:color w:val="000000" w:themeColor="text1"/>
        </w:rPr>
      </w:pPr>
    </w:p>
    <w:p w14:paraId="1186557B" w14:textId="77777777" w:rsidR="001C6AF5" w:rsidRPr="007F7EA6" w:rsidRDefault="001C6AF5" w:rsidP="001C6AF5">
      <w:pPr>
        <w:tabs>
          <w:tab w:val="left" w:pos="720"/>
        </w:tabs>
        <w:autoSpaceDE w:val="0"/>
        <w:autoSpaceDN w:val="0"/>
        <w:adjustRightInd w:val="0"/>
        <w:ind w:hanging="720"/>
        <w:rPr>
          <w:rFonts w:ascii="Tahoma" w:hAnsi="Tahoma" w:cs="Tahoma"/>
          <w:i w:val="0"/>
          <w:iCs/>
          <w:color w:val="000000" w:themeColor="text1"/>
        </w:rPr>
      </w:pPr>
      <w:r w:rsidRPr="007F7EA6">
        <w:rPr>
          <w:rFonts w:ascii="Tahoma" w:hAnsi="Tahoma" w:cs="Tahoma"/>
          <w:i w:val="0"/>
          <w:iCs/>
          <w:color w:val="000000" w:themeColor="text1"/>
        </w:rPr>
        <w:tab/>
      </w:r>
      <w:r w:rsidRPr="001C6AF5">
        <w:rPr>
          <w:rFonts w:ascii="Tahoma" w:hAnsi="Tahoma" w:cs="Tahoma"/>
          <w:b/>
          <w:bCs/>
          <w:i w:val="0"/>
          <w:iCs/>
          <w:color w:val="000000" w:themeColor="text1"/>
        </w:rPr>
        <w:t>B.</w:t>
      </w:r>
      <w:r w:rsidRPr="007F7EA6">
        <w:rPr>
          <w:rFonts w:ascii="Tahoma" w:hAnsi="Tahoma" w:cs="Tahoma"/>
          <w:i w:val="0"/>
          <w:iCs/>
          <w:color w:val="000000" w:themeColor="text1"/>
        </w:rPr>
        <w:tab/>
      </w:r>
      <w:r w:rsidRPr="001C6AF5">
        <w:rPr>
          <w:rFonts w:ascii="Tahoma" w:hAnsi="Tahoma" w:cs="Tahoma"/>
          <w:b/>
          <w:bCs/>
          <w:i w:val="0"/>
          <w:iCs/>
          <w:color w:val="000000" w:themeColor="text1"/>
        </w:rPr>
        <w:t>...the resurrection of Christ</w:t>
      </w:r>
      <w:r w:rsidRPr="007F7EA6">
        <w:rPr>
          <w:rFonts w:ascii="Tahoma" w:hAnsi="Tahoma" w:cs="Tahoma"/>
          <w:i w:val="0"/>
          <w:iCs/>
          <w:color w:val="000000" w:themeColor="text1"/>
        </w:rPr>
        <w:t xml:space="preserve">.  V. 14... rose </w:t>
      </w:r>
      <w:proofErr w:type="gramStart"/>
      <w:r w:rsidRPr="007F7EA6">
        <w:rPr>
          <w:rFonts w:ascii="Tahoma" w:hAnsi="Tahoma" w:cs="Tahoma"/>
          <w:i w:val="0"/>
          <w:iCs/>
          <w:color w:val="000000" w:themeColor="text1"/>
        </w:rPr>
        <w:t>again</w:t>
      </w:r>
      <w:proofErr w:type="gramEnd"/>
    </w:p>
    <w:p w14:paraId="698A0C13" w14:textId="77777777" w:rsidR="001C6AF5" w:rsidRPr="007F7EA6" w:rsidRDefault="001C6AF5" w:rsidP="001C6AF5">
      <w:pPr>
        <w:autoSpaceDE w:val="0"/>
        <w:autoSpaceDN w:val="0"/>
        <w:adjustRightInd w:val="0"/>
        <w:rPr>
          <w:rFonts w:ascii="Tahoma" w:hAnsi="Tahoma" w:cs="Tahoma"/>
          <w:i w:val="0"/>
          <w:iCs/>
          <w:color w:val="000000" w:themeColor="text1"/>
        </w:rPr>
      </w:pPr>
    </w:p>
    <w:p w14:paraId="6FFE1E2D" w14:textId="77777777" w:rsidR="001C6AF5" w:rsidRPr="007F7EA6"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The Living Christ — The late and beloved scholar of the Christian Church (Disciples of Christ), W. E. Garrison, declared there were two high tides in the Christian year: the night of the nativity, and the morning of the resurrection. While they are events in time, they are also timeless, mysterious, and symbolic. No one can fully comprehend what happened in Bethlehem any more than one can understand what happened in Jerusalem. If one can accept history and common observation, these events shaped one’s comprehension of life and continue to have a transforming potency.</w:t>
      </w:r>
    </w:p>
    <w:p w14:paraId="02D8860F" w14:textId="77777777" w:rsidR="001C6AF5" w:rsidRPr="007F7EA6" w:rsidRDefault="001C6AF5" w:rsidP="001C6AF5">
      <w:pPr>
        <w:autoSpaceDE w:val="0"/>
        <w:autoSpaceDN w:val="0"/>
        <w:adjustRightInd w:val="0"/>
        <w:rPr>
          <w:rFonts w:ascii="Tahoma" w:hAnsi="Tahoma" w:cs="Tahoma"/>
          <w:i w:val="0"/>
          <w:iCs/>
          <w:color w:val="000000" w:themeColor="text1"/>
        </w:rPr>
      </w:pPr>
    </w:p>
    <w:p w14:paraId="479B9B88" w14:textId="77777777" w:rsidR="001C6AF5" w:rsidRPr="007F7EA6"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 xml:space="preserve">If the prophecy regarding His incarnation as well as the prophecy regarding His death burial and resurrection have been fulfilled why would we not believe in the prophecy of the rapture eventually being fulfilled?  </w:t>
      </w:r>
    </w:p>
    <w:p w14:paraId="37AA7F16" w14:textId="77777777" w:rsidR="001C6AF5" w:rsidRPr="007F7EA6" w:rsidRDefault="001C6AF5" w:rsidP="001C6AF5">
      <w:pPr>
        <w:autoSpaceDE w:val="0"/>
        <w:autoSpaceDN w:val="0"/>
        <w:adjustRightInd w:val="0"/>
        <w:rPr>
          <w:rFonts w:ascii="Tahoma" w:hAnsi="Tahoma" w:cs="Tahoma"/>
          <w:i w:val="0"/>
          <w:iCs/>
          <w:color w:val="000000" w:themeColor="text1"/>
          <w:sz w:val="16"/>
          <w:szCs w:val="16"/>
        </w:rPr>
      </w:pPr>
    </w:p>
    <w:p w14:paraId="22DA2ED5" w14:textId="77777777" w:rsidR="001C6AF5" w:rsidRPr="007F7EA6" w:rsidRDefault="001C6AF5" w:rsidP="001C6AF5">
      <w:pPr>
        <w:autoSpaceDE w:val="0"/>
        <w:autoSpaceDN w:val="0"/>
        <w:adjustRightInd w:val="0"/>
        <w:rPr>
          <w:rFonts w:ascii="Tahoma" w:hAnsi="Tahoma" w:cs="Tahoma"/>
          <w:i w:val="0"/>
          <w:iCs/>
          <w:color w:val="000000" w:themeColor="text1"/>
          <w:sz w:val="16"/>
          <w:szCs w:val="16"/>
        </w:rPr>
      </w:pPr>
    </w:p>
    <w:p w14:paraId="274371EE" w14:textId="77777777" w:rsidR="001C6AF5" w:rsidRPr="001C6AF5" w:rsidRDefault="001C6AF5" w:rsidP="001C6AF5">
      <w:pPr>
        <w:autoSpaceDE w:val="0"/>
        <w:autoSpaceDN w:val="0"/>
        <w:adjustRightInd w:val="0"/>
        <w:ind w:hanging="720"/>
        <w:rPr>
          <w:rFonts w:ascii="Tahoma" w:hAnsi="Tahoma" w:cs="Tahoma"/>
          <w:b/>
          <w:bCs/>
          <w:i w:val="0"/>
          <w:iCs/>
          <w:color w:val="000000" w:themeColor="text1"/>
        </w:rPr>
      </w:pPr>
      <w:r w:rsidRPr="001C6AF5">
        <w:rPr>
          <w:rFonts w:ascii="Tahoma" w:hAnsi="Tahoma" w:cs="Tahoma"/>
          <w:b/>
          <w:bCs/>
          <w:i w:val="0"/>
          <w:iCs/>
          <w:color w:val="000000" w:themeColor="text1"/>
        </w:rPr>
        <w:t>II.</w:t>
      </w:r>
      <w:r w:rsidRPr="001C6AF5">
        <w:rPr>
          <w:rFonts w:ascii="Tahoma" w:hAnsi="Tahoma" w:cs="Tahoma"/>
          <w:b/>
          <w:bCs/>
          <w:i w:val="0"/>
          <w:iCs/>
          <w:color w:val="000000" w:themeColor="text1"/>
        </w:rPr>
        <w:tab/>
        <w:t>IMMINENCY OF THE RAPTURE IS ROOTED IN THE FACT THAT EACH TIME THE RAPTURE IS REFERENCED IN THE NEW TESTAMENT IT MENTIONS NO CONDITIONS THAT NEED TO BE FULFILLED.  — (COULD HAPPEN AT ANY MOMENT)</w:t>
      </w:r>
    </w:p>
    <w:p w14:paraId="6176750D" w14:textId="77777777" w:rsidR="001C6AF5" w:rsidRPr="007F7EA6" w:rsidRDefault="001C6AF5" w:rsidP="001C6AF5">
      <w:pPr>
        <w:autoSpaceDE w:val="0"/>
        <w:autoSpaceDN w:val="0"/>
        <w:adjustRightInd w:val="0"/>
        <w:rPr>
          <w:rFonts w:ascii="Tahoma" w:hAnsi="Tahoma" w:cs="Tahoma"/>
          <w:i w:val="0"/>
          <w:iCs/>
          <w:color w:val="000000" w:themeColor="text1"/>
        </w:rPr>
      </w:pPr>
    </w:p>
    <w:p w14:paraId="18755967" w14:textId="77777777" w:rsidR="001C6AF5" w:rsidRPr="007F7EA6" w:rsidRDefault="001C6AF5" w:rsidP="001C6AF5">
      <w:pPr>
        <w:autoSpaceDE w:val="0"/>
        <w:autoSpaceDN w:val="0"/>
        <w:adjustRightInd w:val="0"/>
        <w:rPr>
          <w:rFonts w:ascii="Tahoma" w:hAnsi="Tahoma" w:cs="Tahoma"/>
          <w:i w:val="0"/>
          <w:iCs/>
          <w:color w:val="000000" w:themeColor="text1"/>
        </w:rPr>
      </w:pPr>
      <w:r w:rsidRPr="007F7EA6">
        <w:rPr>
          <w:rFonts w:ascii="Tahoma" w:hAnsi="Tahoma" w:cs="Tahoma"/>
          <w:i w:val="0"/>
          <w:iCs/>
          <w:color w:val="000000" w:themeColor="text1"/>
        </w:rPr>
        <w:t xml:space="preserve">Here and Now vs. There and Then — Some of the detractors that focus our attention away from the imminency of the rapture are:  </w:t>
      </w:r>
    </w:p>
    <w:p w14:paraId="68F38A8C" w14:textId="77777777" w:rsidR="001C6AF5" w:rsidRPr="007F7EA6" w:rsidRDefault="001C6AF5" w:rsidP="001C6AF5">
      <w:pPr>
        <w:autoSpaceDE w:val="0"/>
        <w:autoSpaceDN w:val="0"/>
        <w:adjustRightInd w:val="0"/>
        <w:rPr>
          <w:rFonts w:ascii="Tahoma" w:hAnsi="Tahoma" w:cs="Tahoma"/>
          <w:i w:val="0"/>
          <w:iCs/>
          <w:color w:val="000000" w:themeColor="text1"/>
        </w:rPr>
      </w:pPr>
    </w:p>
    <w:p w14:paraId="62171DA9" w14:textId="77777777" w:rsidR="001C6AF5" w:rsidRPr="007F7EA6" w:rsidRDefault="001C6AF5" w:rsidP="001C6AF5">
      <w:pPr>
        <w:tabs>
          <w:tab w:val="left" w:pos="720"/>
        </w:tabs>
        <w:autoSpaceDE w:val="0"/>
        <w:autoSpaceDN w:val="0"/>
        <w:adjustRightInd w:val="0"/>
        <w:ind w:left="1440" w:hanging="1440"/>
        <w:rPr>
          <w:rFonts w:ascii="Tahoma" w:hAnsi="Tahoma" w:cs="Tahoma"/>
          <w:i w:val="0"/>
          <w:iCs/>
          <w:color w:val="000000" w:themeColor="text1"/>
        </w:rPr>
      </w:pPr>
      <w:r w:rsidRPr="007F7EA6">
        <w:rPr>
          <w:rFonts w:ascii="Tahoma" w:hAnsi="Tahoma" w:cs="Tahoma"/>
          <w:i w:val="0"/>
          <w:iCs/>
          <w:color w:val="000000" w:themeColor="text1"/>
        </w:rPr>
        <w:tab/>
      </w:r>
      <w:r w:rsidRPr="001C6AF5">
        <w:rPr>
          <w:rFonts w:ascii="Tahoma" w:hAnsi="Tahoma" w:cs="Tahoma"/>
          <w:b/>
          <w:bCs/>
          <w:i w:val="0"/>
          <w:iCs/>
          <w:color w:val="000000" w:themeColor="text1"/>
        </w:rPr>
        <w:t>A.</w:t>
      </w:r>
      <w:r w:rsidRPr="007F7EA6">
        <w:rPr>
          <w:rFonts w:ascii="Tahoma" w:hAnsi="Tahoma" w:cs="Tahoma"/>
          <w:i w:val="0"/>
          <w:iCs/>
          <w:color w:val="000000" w:themeColor="text1"/>
        </w:rPr>
        <w:tab/>
      </w:r>
      <w:r w:rsidRPr="001C6AF5">
        <w:rPr>
          <w:rFonts w:ascii="Tahoma" w:hAnsi="Tahoma" w:cs="Tahoma"/>
          <w:b/>
          <w:bCs/>
          <w:i w:val="0"/>
          <w:iCs/>
          <w:color w:val="000000" w:themeColor="text1"/>
        </w:rPr>
        <w:t>Love for the world...</w:t>
      </w:r>
      <w:r w:rsidRPr="007F7EA6">
        <w:rPr>
          <w:rFonts w:ascii="Tahoma" w:hAnsi="Tahoma" w:cs="Tahoma"/>
          <w:i w:val="0"/>
          <w:iCs/>
          <w:color w:val="000000" w:themeColor="text1"/>
        </w:rPr>
        <w:t xml:space="preserve"> 1 John 2:15 ----Do not love the world nor the things in the world. If anyone loves the world, the love of the Father is not in him.</w:t>
      </w:r>
    </w:p>
    <w:p w14:paraId="2BD9BF74" w14:textId="77777777" w:rsidR="001C6AF5" w:rsidRPr="007F7EA6" w:rsidRDefault="001C6AF5" w:rsidP="001C6AF5">
      <w:pPr>
        <w:autoSpaceDE w:val="0"/>
        <w:autoSpaceDN w:val="0"/>
        <w:adjustRightInd w:val="0"/>
        <w:rPr>
          <w:rFonts w:ascii="Tahoma" w:hAnsi="Tahoma" w:cs="Tahoma"/>
          <w:i w:val="0"/>
          <w:iCs/>
          <w:color w:val="000000" w:themeColor="text1"/>
        </w:rPr>
      </w:pPr>
    </w:p>
    <w:p w14:paraId="5B927D8F" w14:textId="77777777" w:rsidR="001C6AF5" w:rsidRPr="007F7EA6" w:rsidRDefault="001C6AF5" w:rsidP="001C6AF5">
      <w:pPr>
        <w:tabs>
          <w:tab w:val="left" w:pos="720"/>
        </w:tabs>
        <w:autoSpaceDE w:val="0"/>
        <w:autoSpaceDN w:val="0"/>
        <w:adjustRightInd w:val="0"/>
        <w:ind w:left="1440" w:hanging="1440"/>
        <w:rPr>
          <w:rFonts w:ascii="Tahoma" w:hAnsi="Tahoma" w:cs="Tahoma"/>
          <w:i w:val="0"/>
          <w:iCs/>
          <w:color w:val="000000" w:themeColor="text1"/>
        </w:rPr>
      </w:pPr>
      <w:r w:rsidRPr="007F7EA6">
        <w:rPr>
          <w:rFonts w:ascii="Tahoma" w:hAnsi="Tahoma" w:cs="Tahoma"/>
          <w:i w:val="0"/>
          <w:iCs/>
          <w:color w:val="000000" w:themeColor="text1"/>
        </w:rPr>
        <w:tab/>
      </w:r>
      <w:r w:rsidRPr="001C6AF5">
        <w:rPr>
          <w:rFonts w:ascii="Tahoma" w:hAnsi="Tahoma" w:cs="Tahoma"/>
          <w:b/>
          <w:bCs/>
          <w:i w:val="0"/>
          <w:iCs/>
          <w:color w:val="000000" w:themeColor="text1"/>
        </w:rPr>
        <w:t>B.</w:t>
      </w:r>
      <w:r w:rsidRPr="007F7EA6">
        <w:rPr>
          <w:rFonts w:ascii="Tahoma" w:hAnsi="Tahoma" w:cs="Tahoma"/>
          <w:i w:val="0"/>
          <w:iCs/>
          <w:color w:val="000000" w:themeColor="text1"/>
        </w:rPr>
        <w:tab/>
      </w:r>
      <w:r w:rsidRPr="001C6AF5">
        <w:rPr>
          <w:rFonts w:ascii="Tahoma" w:hAnsi="Tahoma" w:cs="Tahoma"/>
          <w:b/>
          <w:bCs/>
          <w:i w:val="0"/>
          <w:iCs/>
          <w:color w:val="000000" w:themeColor="text1"/>
        </w:rPr>
        <w:t>Tribulation in the world</w:t>
      </w:r>
      <w:r w:rsidRPr="007F7EA6">
        <w:rPr>
          <w:rFonts w:ascii="Tahoma" w:hAnsi="Tahoma" w:cs="Tahoma"/>
          <w:i w:val="0"/>
          <w:iCs/>
          <w:color w:val="000000" w:themeColor="text1"/>
        </w:rPr>
        <w:t>... John 16:33 ---- “These things I have spoken to you, so that in Me you may have peace. In the world you have tribulation but take courage; I have overcome the world.”</w:t>
      </w:r>
    </w:p>
    <w:p w14:paraId="1DE7CE8A" w14:textId="77777777" w:rsidR="001C6AF5" w:rsidRPr="007F7EA6" w:rsidRDefault="001C6AF5" w:rsidP="001C6AF5">
      <w:pPr>
        <w:autoSpaceDE w:val="0"/>
        <w:autoSpaceDN w:val="0"/>
        <w:adjustRightInd w:val="0"/>
        <w:rPr>
          <w:rFonts w:ascii="Tahoma" w:hAnsi="Tahoma" w:cs="Tahoma"/>
          <w:i w:val="0"/>
          <w:iCs/>
          <w:color w:val="000000" w:themeColor="text1"/>
        </w:rPr>
      </w:pPr>
    </w:p>
    <w:p w14:paraId="60EB33B6" w14:textId="77777777" w:rsidR="001C6AF5" w:rsidRPr="007F7EA6" w:rsidRDefault="001C6AF5" w:rsidP="001C6AF5">
      <w:pPr>
        <w:tabs>
          <w:tab w:val="left" w:pos="720"/>
        </w:tabs>
        <w:autoSpaceDE w:val="0"/>
        <w:autoSpaceDN w:val="0"/>
        <w:adjustRightInd w:val="0"/>
        <w:ind w:left="1440" w:hanging="1440"/>
        <w:rPr>
          <w:rFonts w:ascii="Tahoma" w:hAnsi="Tahoma" w:cs="Tahoma"/>
          <w:i w:val="0"/>
          <w:iCs/>
          <w:color w:val="000000" w:themeColor="text1"/>
        </w:rPr>
      </w:pPr>
      <w:r w:rsidRPr="007F7EA6">
        <w:rPr>
          <w:rFonts w:ascii="Tahoma" w:hAnsi="Tahoma" w:cs="Tahoma"/>
          <w:i w:val="0"/>
          <w:iCs/>
          <w:color w:val="000000" w:themeColor="text1"/>
        </w:rPr>
        <w:tab/>
      </w:r>
      <w:r w:rsidRPr="001C6AF5">
        <w:rPr>
          <w:rFonts w:ascii="Tahoma" w:hAnsi="Tahoma" w:cs="Tahoma"/>
          <w:b/>
          <w:bCs/>
          <w:i w:val="0"/>
          <w:iCs/>
          <w:color w:val="000000" w:themeColor="text1"/>
        </w:rPr>
        <w:t>C.</w:t>
      </w:r>
      <w:r w:rsidRPr="007F7EA6">
        <w:rPr>
          <w:rFonts w:ascii="Tahoma" w:hAnsi="Tahoma" w:cs="Tahoma"/>
          <w:i w:val="0"/>
          <w:iCs/>
          <w:color w:val="000000" w:themeColor="text1"/>
        </w:rPr>
        <w:tab/>
      </w:r>
      <w:r w:rsidRPr="001C6AF5">
        <w:rPr>
          <w:rFonts w:ascii="Tahoma" w:hAnsi="Tahoma" w:cs="Tahoma"/>
          <w:b/>
          <w:bCs/>
          <w:i w:val="0"/>
          <w:iCs/>
          <w:color w:val="000000" w:themeColor="text1"/>
        </w:rPr>
        <w:t>Indifference to prophetical teaching</w:t>
      </w:r>
      <w:r w:rsidRPr="007F7EA6">
        <w:rPr>
          <w:rFonts w:ascii="Tahoma" w:hAnsi="Tahoma" w:cs="Tahoma"/>
          <w:i w:val="0"/>
          <w:iCs/>
          <w:color w:val="000000" w:themeColor="text1"/>
        </w:rPr>
        <w:t>...  1 Thessalonians 5:20 ---- do not despise prophetic utterances.</w:t>
      </w:r>
    </w:p>
    <w:p w14:paraId="3A2BB412" w14:textId="77777777" w:rsidR="001C6AF5" w:rsidRPr="007F7EA6" w:rsidRDefault="001C6AF5" w:rsidP="001C6AF5">
      <w:pPr>
        <w:autoSpaceDE w:val="0"/>
        <w:autoSpaceDN w:val="0"/>
        <w:adjustRightInd w:val="0"/>
        <w:rPr>
          <w:rFonts w:ascii="Tahoma" w:hAnsi="Tahoma" w:cs="Tahoma"/>
          <w:i w:val="0"/>
          <w:iCs/>
          <w:color w:val="000000" w:themeColor="text1"/>
        </w:rPr>
      </w:pPr>
    </w:p>
    <w:p w14:paraId="39A7E00B" w14:textId="77777777" w:rsidR="001C6AF5" w:rsidRPr="007F7EA6" w:rsidRDefault="001C6AF5" w:rsidP="001C6AF5">
      <w:pPr>
        <w:autoSpaceDE w:val="0"/>
        <w:autoSpaceDN w:val="0"/>
        <w:adjustRightInd w:val="0"/>
        <w:rPr>
          <w:rFonts w:ascii="Tahoma" w:hAnsi="Tahoma" w:cs="Tahoma"/>
          <w:i w:val="0"/>
          <w:iCs/>
          <w:color w:val="000000" w:themeColor="text1"/>
        </w:rPr>
      </w:pPr>
      <w:r w:rsidRPr="001C6AF5">
        <w:rPr>
          <w:rFonts w:ascii="Tahoma" w:hAnsi="Tahoma" w:cs="Tahoma"/>
          <w:b/>
          <w:bCs/>
          <w:i w:val="0"/>
          <w:iCs/>
          <w:color w:val="000000" w:themeColor="text1"/>
        </w:rPr>
        <w:t>III.</w:t>
      </w:r>
      <w:r w:rsidRPr="001C6AF5">
        <w:rPr>
          <w:rFonts w:ascii="Tahoma" w:hAnsi="Tahoma" w:cs="Tahoma"/>
          <w:b/>
          <w:bCs/>
          <w:i w:val="0"/>
          <w:iCs/>
          <w:color w:val="000000" w:themeColor="text1"/>
        </w:rPr>
        <w:tab/>
        <w:t>REUNION</w:t>
      </w:r>
      <w:r w:rsidRPr="007F7EA6">
        <w:rPr>
          <w:rFonts w:ascii="Tahoma" w:hAnsi="Tahoma" w:cs="Tahoma"/>
          <w:i w:val="0"/>
          <w:iCs/>
          <w:color w:val="000000" w:themeColor="text1"/>
        </w:rPr>
        <w:t xml:space="preserve">   ---- v. 14... God will bring with Him those who have fallen asleep...</w:t>
      </w:r>
    </w:p>
    <w:p w14:paraId="784AE71A" w14:textId="77777777" w:rsidR="001C6AF5" w:rsidRPr="007F7EA6" w:rsidRDefault="001C6AF5" w:rsidP="001C6AF5">
      <w:pPr>
        <w:autoSpaceDE w:val="0"/>
        <w:autoSpaceDN w:val="0"/>
        <w:adjustRightInd w:val="0"/>
        <w:rPr>
          <w:rFonts w:ascii="Tahoma" w:hAnsi="Tahoma" w:cs="Tahoma"/>
          <w:i w:val="0"/>
          <w:iCs/>
          <w:color w:val="000000" w:themeColor="text1"/>
        </w:rPr>
      </w:pPr>
    </w:p>
    <w:p w14:paraId="6C90B9DE" w14:textId="77777777" w:rsidR="001C6AF5" w:rsidRPr="007F7EA6" w:rsidRDefault="001C6AF5" w:rsidP="001C6AF5">
      <w:pPr>
        <w:autoSpaceDE w:val="0"/>
        <w:autoSpaceDN w:val="0"/>
        <w:adjustRightInd w:val="0"/>
        <w:rPr>
          <w:rFonts w:ascii="Tahoma" w:hAnsi="Tahoma" w:cs="Tahoma"/>
          <w:i w:val="0"/>
          <w:iCs/>
          <w:color w:val="000000" w:themeColor="text1"/>
        </w:rPr>
      </w:pPr>
    </w:p>
    <w:p w14:paraId="0737695F" w14:textId="77777777" w:rsidR="001C6AF5" w:rsidRPr="007F7EA6" w:rsidRDefault="001C6AF5" w:rsidP="001C6AF5">
      <w:pPr>
        <w:autoSpaceDE w:val="0"/>
        <w:autoSpaceDN w:val="0"/>
        <w:adjustRightInd w:val="0"/>
        <w:rPr>
          <w:rFonts w:ascii="Tahoma" w:hAnsi="Tahoma" w:cs="Tahoma"/>
          <w:i w:val="0"/>
          <w:iCs/>
          <w:color w:val="000000" w:themeColor="text1"/>
        </w:rPr>
      </w:pPr>
      <w:r w:rsidRPr="001C6AF5">
        <w:rPr>
          <w:rFonts w:ascii="Tahoma" w:hAnsi="Tahoma" w:cs="Tahoma"/>
          <w:b/>
          <w:bCs/>
          <w:i w:val="0"/>
          <w:iCs/>
          <w:color w:val="000000" w:themeColor="text1"/>
        </w:rPr>
        <w:t>IV.</w:t>
      </w:r>
      <w:r w:rsidRPr="001C6AF5">
        <w:rPr>
          <w:rFonts w:ascii="Tahoma" w:hAnsi="Tahoma" w:cs="Tahoma"/>
          <w:b/>
          <w:bCs/>
          <w:i w:val="0"/>
          <w:iCs/>
          <w:color w:val="000000" w:themeColor="text1"/>
        </w:rPr>
        <w:tab/>
        <w:t>HOPE &amp; COMFORT</w:t>
      </w:r>
      <w:r w:rsidRPr="007F7EA6">
        <w:rPr>
          <w:rFonts w:ascii="Tahoma" w:hAnsi="Tahoma" w:cs="Tahoma"/>
          <w:i w:val="0"/>
          <w:iCs/>
          <w:color w:val="000000" w:themeColor="text1"/>
        </w:rPr>
        <w:t xml:space="preserve"> — V. 13, 18</w:t>
      </w:r>
    </w:p>
    <w:p w14:paraId="73D20E64" w14:textId="77777777" w:rsidR="001C6AF5" w:rsidRPr="007F7EA6" w:rsidRDefault="001C6AF5" w:rsidP="001C6AF5">
      <w:pPr>
        <w:autoSpaceDE w:val="0"/>
        <w:autoSpaceDN w:val="0"/>
        <w:adjustRightInd w:val="0"/>
        <w:rPr>
          <w:rFonts w:ascii="Tahoma" w:hAnsi="Tahoma" w:cs="Tahoma"/>
          <w:i w:val="0"/>
          <w:iCs/>
          <w:color w:val="000000" w:themeColor="text1"/>
        </w:rPr>
      </w:pPr>
    </w:p>
    <w:p w14:paraId="5C7F0AF6" w14:textId="77777777" w:rsidR="001C6AF5" w:rsidRPr="007F7EA6" w:rsidRDefault="001C6AF5" w:rsidP="001C6AF5">
      <w:pPr>
        <w:autoSpaceDE w:val="0"/>
        <w:autoSpaceDN w:val="0"/>
        <w:adjustRightInd w:val="0"/>
        <w:rPr>
          <w:rFonts w:ascii="Tahoma" w:hAnsi="Tahoma" w:cs="Tahoma"/>
          <w:i w:val="0"/>
          <w:iCs/>
          <w:color w:val="000000" w:themeColor="text1"/>
        </w:rPr>
      </w:pPr>
      <w:r w:rsidRPr="007F7EA6">
        <w:rPr>
          <w:rFonts w:ascii="Tahoma" w:hAnsi="Tahoma" w:cs="Tahoma"/>
          <w:i w:val="0"/>
          <w:iCs/>
          <w:color w:val="000000" w:themeColor="text1"/>
        </w:rPr>
        <w:t>Death of a loved one who was a believer is not a message of good-bye.  It is “I will see you later.”</w:t>
      </w:r>
    </w:p>
    <w:p w14:paraId="10D46A4B" w14:textId="77777777" w:rsidR="001C6AF5" w:rsidRPr="007F7EA6" w:rsidRDefault="001C6AF5" w:rsidP="001C6AF5">
      <w:pPr>
        <w:autoSpaceDE w:val="0"/>
        <w:autoSpaceDN w:val="0"/>
        <w:adjustRightInd w:val="0"/>
        <w:rPr>
          <w:rFonts w:ascii="Tahoma" w:hAnsi="Tahoma" w:cs="Tahoma"/>
          <w:i w:val="0"/>
          <w:iCs/>
          <w:color w:val="000000" w:themeColor="text1"/>
        </w:rPr>
      </w:pPr>
    </w:p>
    <w:p w14:paraId="3FFE7A71" w14:textId="77777777" w:rsidR="001C6AF5" w:rsidRPr="001C6AF5" w:rsidRDefault="001C6AF5" w:rsidP="001C6AF5">
      <w:pPr>
        <w:autoSpaceDE w:val="0"/>
        <w:autoSpaceDN w:val="0"/>
        <w:adjustRightInd w:val="0"/>
        <w:ind w:hanging="720"/>
        <w:rPr>
          <w:rFonts w:ascii="Tahoma" w:hAnsi="Tahoma" w:cs="Tahoma"/>
          <w:b/>
          <w:bCs/>
          <w:i w:val="0"/>
          <w:iCs/>
          <w:color w:val="000000" w:themeColor="text1"/>
        </w:rPr>
      </w:pPr>
      <w:r w:rsidRPr="001C6AF5">
        <w:rPr>
          <w:rFonts w:ascii="Tahoma" w:hAnsi="Tahoma" w:cs="Tahoma"/>
          <w:b/>
          <w:bCs/>
          <w:i w:val="0"/>
          <w:iCs/>
          <w:color w:val="000000" w:themeColor="text1"/>
        </w:rPr>
        <w:t>V.</w:t>
      </w:r>
      <w:r w:rsidRPr="001C6AF5">
        <w:rPr>
          <w:rFonts w:ascii="Tahoma" w:hAnsi="Tahoma" w:cs="Tahoma"/>
          <w:b/>
          <w:bCs/>
          <w:i w:val="0"/>
          <w:iCs/>
          <w:color w:val="000000" w:themeColor="text1"/>
        </w:rPr>
        <w:tab/>
        <w:t>THE HOPE OF THE RAPTURE AS WELL AS HIS SECOND COMING REFLECT THAT HISTORY IS GOAL ORIENTED.</w:t>
      </w:r>
    </w:p>
    <w:p w14:paraId="20AC078F" w14:textId="77777777" w:rsidR="001C6AF5" w:rsidRPr="001C6AF5" w:rsidRDefault="001C6AF5" w:rsidP="001C6AF5">
      <w:pPr>
        <w:autoSpaceDE w:val="0"/>
        <w:autoSpaceDN w:val="0"/>
        <w:adjustRightInd w:val="0"/>
        <w:rPr>
          <w:rFonts w:ascii="Tahoma" w:hAnsi="Tahoma" w:cs="Tahoma"/>
          <w:b/>
          <w:bCs/>
          <w:i w:val="0"/>
          <w:iCs/>
          <w:color w:val="000000" w:themeColor="text1"/>
        </w:rPr>
      </w:pPr>
    </w:p>
    <w:p w14:paraId="02AACFDF" w14:textId="77777777" w:rsidR="001C6AF5" w:rsidRPr="007F7EA6" w:rsidRDefault="001C6AF5" w:rsidP="001C6AF5">
      <w:pPr>
        <w:autoSpaceDE w:val="0"/>
        <w:autoSpaceDN w:val="0"/>
        <w:adjustRightInd w:val="0"/>
        <w:rPr>
          <w:rFonts w:ascii="Tahoma" w:hAnsi="Tahoma" w:cs="Tahoma"/>
          <w:i w:val="0"/>
          <w:iCs/>
          <w:color w:val="000000" w:themeColor="text1"/>
        </w:rPr>
      </w:pPr>
      <w:r w:rsidRPr="007F7EA6">
        <w:rPr>
          <w:rFonts w:ascii="Tahoma" w:hAnsi="Tahoma" w:cs="Tahoma"/>
          <w:i w:val="0"/>
          <w:iCs/>
          <w:color w:val="000000" w:themeColor="text1"/>
        </w:rPr>
        <w:lastRenderedPageBreak/>
        <w:t>THE CHRISTIAN WORLD-VIEW REGARDING HISTORY IS THAT HISTORY IS LINEAR - PROGRESSIVE — IT IS MOVING TOWARD A PARTICULAR GOAL...IN THE MEAN-TIME ...</w:t>
      </w:r>
    </w:p>
    <w:p w14:paraId="6DF54619" w14:textId="77777777" w:rsidR="001C6AF5" w:rsidRPr="007F7EA6" w:rsidRDefault="001C6AF5" w:rsidP="001C6AF5">
      <w:pPr>
        <w:autoSpaceDE w:val="0"/>
        <w:autoSpaceDN w:val="0"/>
        <w:adjustRightInd w:val="0"/>
        <w:rPr>
          <w:rFonts w:ascii="Tahoma" w:hAnsi="Tahoma" w:cs="Tahoma"/>
          <w:i w:val="0"/>
          <w:iCs/>
          <w:color w:val="000000" w:themeColor="text1"/>
        </w:rPr>
      </w:pPr>
    </w:p>
    <w:p w14:paraId="758F0DBD" w14:textId="77777777" w:rsidR="001C6AF5" w:rsidRPr="001C6AF5" w:rsidRDefault="001C6AF5" w:rsidP="001C6AF5">
      <w:pPr>
        <w:tabs>
          <w:tab w:val="left" w:pos="720"/>
        </w:tabs>
        <w:autoSpaceDE w:val="0"/>
        <w:autoSpaceDN w:val="0"/>
        <w:adjustRightInd w:val="0"/>
        <w:ind w:hanging="720"/>
        <w:rPr>
          <w:rFonts w:ascii="Tahoma" w:hAnsi="Tahoma" w:cs="Tahoma"/>
          <w:b/>
          <w:bCs/>
          <w:i w:val="0"/>
          <w:iCs/>
          <w:color w:val="000000" w:themeColor="text1"/>
        </w:rPr>
      </w:pPr>
      <w:r w:rsidRPr="001C6AF5">
        <w:rPr>
          <w:rFonts w:ascii="Tahoma" w:hAnsi="Tahoma" w:cs="Tahoma"/>
          <w:b/>
          <w:bCs/>
          <w:i w:val="0"/>
          <w:iCs/>
          <w:color w:val="000000" w:themeColor="text1"/>
        </w:rPr>
        <w:tab/>
        <w:t>A.</w:t>
      </w:r>
      <w:r w:rsidRPr="007F7EA6">
        <w:rPr>
          <w:rFonts w:ascii="Tahoma" w:hAnsi="Tahoma" w:cs="Tahoma"/>
          <w:i w:val="0"/>
          <w:iCs/>
          <w:color w:val="000000" w:themeColor="text1"/>
        </w:rPr>
        <w:tab/>
      </w:r>
      <w:r w:rsidRPr="001C6AF5">
        <w:rPr>
          <w:rFonts w:ascii="Tahoma" w:hAnsi="Tahoma" w:cs="Tahoma"/>
          <w:b/>
          <w:bCs/>
          <w:i w:val="0"/>
          <w:iCs/>
          <w:color w:val="000000" w:themeColor="text1"/>
        </w:rPr>
        <w:t>…Christ is building His church.</w:t>
      </w:r>
    </w:p>
    <w:p w14:paraId="0C0F08B8" w14:textId="77777777" w:rsidR="001C6AF5" w:rsidRPr="001C6AF5" w:rsidRDefault="001C6AF5" w:rsidP="001C6AF5">
      <w:pPr>
        <w:autoSpaceDE w:val="0"/>
        <w:autoSpaceDN w:val="0"/>
        <w:adjustRightInd w:val="0"/>
        <w:rPr>
          <w:rFonts w:ascii="Tahoma" w:hAnsi="Tahoma" w:cs="Tahoma"/>
          <w:b/>
          <w:bCs/>
          <w:i w:val="0"/>
          <w:iCs/>
          <w:color w:val="000000" w:themeColor="text1"/>
        </w:rPr>
      </w:pPr>
    </w:p>
    <w:p w14:paraId="37CE3477" w14:textId="77777777" w:rsidR="001C6AF5" w:rsidRPr="007F7EA6"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Matthew 16:15–18 ---- 15</w:t>
      </w:r>
      <w:r w:rsidRPr="007F7EA6">
        <w:rPr>
          <w:rFonts w:ascii="Tahoma" w:hAnsi="Tahoma" w:cs="Tahoma"/>
          <w:i w:val="0"/>
          <w:iCs/>
          <w:color w:val="000000" w:themeColor="text1"/>
          <w:lang w:val="en-GB"/>
        </w:rPr>
        <w:t xml:space="preserve"> He said to them, </w:t>
      </w:r>
      <w:r w:rsidRPr="007F7EA6">
        <w:rPr>
          <w:rFonts w:ascii="Tahoma" w:hAnsi="Tahoma" w:cs="Tahoma"/>
          <w:i w:val="0"/>
          <w:iCs/>
          <w:color w:val="000000" w:themeColor="text1"/>
        </w:rPr>
        <w:t xml:space="preserve">“But who do you say that I am?” </w:t>
      </w:r>
      <w:r w:rsidRPr="007F7EA6">
        <w:rPr>
          <w:rFonts w:ascii="Tahoma" w:hAnsi="Tahoma" w:cs="Tahoma"/>
          <w:i w:val="0"/>
          <w:iCs/>
          <w:color w:val="000000" w:themeColor="text1"/>
          <w:lang w:val="en-GB"/>
        </w:rPr>
        <w:t xml:space="preserve"> 16 Simon Peter answered, “You are the Christ, the Son of the living God.”  17 And Jesus said to him, </w:t>
      </w:r>
      <w:r w:rsidRPr="007F7EA6">
        <w:rPr>
          <w:rFonts w:ascii="Tahoma" w:hAnsi="Tahoma" w:cs="Tahoma"/>
          <w:i w:val="0"/>
          <w:iCs/>
          <w:color w:val="000000" w:themeColor="text1"/>
        </w:rPr>
        <w:t xml:space="preserve">“Blessed are you, Simon </w:t>
      </w:r>
      <w:proofErr w:type="spellStart"/>
      <w:r w:rsidRPr="007F7EA6">
        <w:rPr>
          <w:rFonts w:ascii="Tahoma" w:hAnsi="Tahoma" w:cs="Tahoma"/>
          <w:i w:val="0"/>
          <w:iCs/>
          <w:color w:val="000000" w:themeColor="text1"/>
        </w:rPr>
        <w:t>Barjona</w:t>
      </w:r>
      <w:proofErr w:type="spellEnd"/>
      <w:r w:rsidRPr="007F7EA6">
        <w:rPr>
          <w:rFonts w:ascii="Tahoma" w:hAnsi="Tahoma" w:cs="Tahoma"/>
          <w:i w:val="0"/>
          <w:iCs/>
          <w:color w:val="000000" w:themeColor="text1"/>
        </w:rPr>
        <w:t xml:space="preserve">, because flesh and blood did not reveal this to you, but My Father who is in heaven. </w:t>
      </w:r>
      <w:r w:rsidRPr="007F7EA6">
        <w:rPr>
          <w:rFonts w:ascii="Tahoma" w:hAnsi="Tahoma" w:cs="Tahoma"/>
          <w:i w:val="0"/>
          <w:iCs/>
          <w:color w:val="000000" w:themeColor="text1"/>
          <w:lang w:val="en-GB"/>
        </w:rPr>
        <w:t xml:space="preserve"> 18 </w:t>
      </w:r>
      <w:r w:rsidRPr="007F7EA6">
        <w:rPr>
          <w:rFonts w:ascii="Tahoma" w:hAnsi="Tahoma" w:cs="Tahoma"/>
          <w:i w:val="0"/>
          <w:iCs/>
          <w:color w:val="000000" w:themeColor="text1"/>
        </w:rPr>
        <w:t>“I also say to you that you are Peter, and upon this rock I will build My church; and the gates of Hades will not overpower it.</w:t>
      </w:r>
    </w:p>
    <w:p w14:paraId="7CBF86DA" w14:textId="77777777" w:rsidR="001C6AF5" w:rsidRPr="007F7EA6" w:rsidRDefault="001C6AF5" w:rsidP="001C6AF5">
      <w:pPr>
        <w:autoSpaceDE w:val="0"/>
        <w:autoSpaceDN w:val="0"/>
        <w:adjustRightInd w:val="0"/>
        <w:rPr>
          <w:rFonts w:ascii="Tahoma" w:hAnsi="Tahoma" w:cs="Tahoma"/>
          <w:i w:val="0"/>
          <w:iCs/>
          <w:color w:val="000000" w:themeColor="text1"/>
        </w:rPr>
      </w:pPr>
      <w:r w:rsidRPr="007F7EA6">
        <w:rPr>
          <w:rFonts w:ascii="Tahoma" w:hAnsi="Tahoma" w:cs="Tahoma"/>
          <w:i w:val="0"/>
          <w:iCs/>
          <w:color w:val="000000" w:themeColor="text1"/>
        </w:rPr>
        <w:tab/>
      </w:r>
    </w:p>
    <w:p w14:paraId="5AA5604A" w14:textId="77777777" w:rsidR="001C6AF5" w:rsidRPr="001C6AF5" w:rsidRDefault="001C6AF5" w:rsidP="001C6AF5">
      <w:pPr>
        <w:tabs>
          <w:tab w:val="left" w:pos="720"/>
        </w:tabs>
        <w:autoSpaceDE w:val="0"/>
        <w:autoSpaceDN w:val="0"/>
        <w:adjustRightInd w:val="0"/>
        <w:ind w:left="1440" w:hanging="1440"/>
        <w:rPr>
          <w:rFonts w:ascii="Tahoma" w:hAnsi="Tahoma" w:cs="Tahoma"/>
          <w:b/>
          <w:bCs/>
          <w:i w:val="0"/>
          <w:iCs/>
          <w:color w:val="000000" w:themeColor="text1"/>
        </w:rPr>
      </w:pPr>
      <w:r w:rsidRPr="001C6AF5">
        <w:rPr>
          <w:rFonts w:ascii="Tahoma" w:hAnsi="Tahoma" w:cs="Tahoma"/>
          <w:b/>
          <w:bCs/>
          <w:i w:val="0"/>
          <w:iCs/>
          <w:color w:val="000000" w:themeColor="text1"/>
        </w:rPr>
        <w:tab/>
        <w:t>B.</w:t>
      </w:r>
      <w:r w:rsidRPr="001C6AF5">
        <w:rPr>
          <w:rFonts w:ascii="Tahoma" w:hAnsi="Tahoma" w:cs="Tahoma"/>
          <w:b/>
          <w:bCs/>
          <w:i w:val="0"/>
          <w:iCs/>
          <w:color w:val="000000" w:themeColor="text1"/>
        </w:rPr>
        <w:tab/>
        <w:t xml:space="preserve">When the fulness of the gentiles is completed we can expect the rapture to take place. </w:t>
      </w:r>
    </w:p>
    <w:p w14:paraId="156BE3E8" w14:textId="77777777" w:rsidR="001C6AF5" w:rsidRPr="001C6AF5" w:rsidRDefault="001C6AF5" w:rsidP="001C6AF5">
      <w:pPr>
        <w:autoSpaceDE w:val="0"/>
        <w:autoSpaceDN w:val="0"/>
        <w:adjustRightInd w:val="0"/>
        <w:rPr>
          <w:rFonts w:ascii="Tahoma" w:hAnsi="Tahoma" w:cs="Tahoma"/>
          <w:b/>
          <w:bCs/>
          <w:i w:val="0"/>
          <w:iCs/>
          <w:color w:val="000000" w:themeColor="text1"/>
        </w:rPr>
      </w:pPr>
    </w:p>
    <w:p w14:paraId="6712F9C5" w14:textId="53307D5F" w:rsidR="001C6AF5" w:rsidRDefault="001C6AF5" w:rsidP="001C6AF5">
      <w:pPr>
        <w:autoSpaceDE w:val="0"/>
        <w:autoSpaceDN w:val="0"/>
        <w:adjustRightInd w:val="0"/>
        <w:ind w:left="1440"/>
        <w:rPr>
          <w:rFonts w:ascii="Tahoma" w:hAnsi="Tahoma" w:cs="Tahoma"/>
          <w:i w:val="0"/>
          <w:iCs/>
          <w:color w:val="000000" w:themeColor="text1"/>
        </w:rPr>
      </w:pPr>
      <w:r w:rsidRPr="007F7EA6">
        <w:rPr>
          <w:rFonts w:ascii="Tahoma" w:hAnsi="Tahoma" w:cs="Tahoma"/>
          <w:i w:val="0"/>
          <w:iCs/>
          <w:color w:val="000000" w:themeColor="text1"/>
        </w:rPr>
        <w:t xml:space="preserve">Romans 11:25 ----For I do not want you, brethren, to be uninformed of this mystery—so that you will not be wise in your own estimation—that a partial hardening has happened to Israel until the fullness of the Gentiles has come </w:t>
      </w:r>
      <w:proofErr w:type="gramStart"/>
      <w:r w:rsidRPr="007F7EA6">
        <w:rPr>
          <w:rFonts w:ascii="Tahoma" w:hAnsi="Tahoma" w:cs="Tahoma"/>
          <w:i w:val="0"/>
          <w:iCs/>
          <w:color w:val="000000" w:themeColor="text1"/>
        </w:rPr>
        <w:t>in;</w:t>
      </w:r>
      <w:proofErr w:type="gramEnd"/>
    </w:p>
    <w:p w14:paraId="06467A1C" w14:textId="77777777" w:rsidR="001C6AF5" w:rsidRPr="007F7EA6" w:rsidRDefault="001C6AF5" w:rsidP="001C6AF5">
      <w:pPr>
        <w:autoSpaceDE w:val="0"/>
        <w:autoSpaceDN w:val="0"/>
        <w:adjustRightInd w:val="0"/>
        <w:ind w:left="1440"/>
        <w:rPr>
          <w:rFonts w:ascii="Tahoma" w:hAnsi="Tahoma" w:cs="Tahoma"/>
          <w:i w:val="0"/>
          <w:iCs/>
          <w:color w:val="000000" w:themeColor="text1"/>
        </w:rPr>
      </w:pPr>
    </w:p>
    <w:p w14:paraId="5E04E723" w14:textId="77777777" w:rsidR="001C6AF5" w:rsidRPr="001C6AF5" w:rsidRDefault="001C6AF5" w:rsidP="001C6AF5">
      <w:pPr>
        <w:rPr>
          <w:rFonts w:ascii="Tahoma" w:hAnsi="Tahoma" w:cs="Tahoma"/>
          <w:b/>
          <w:bCs/>
          <w:i w:val="0"/>
          <w:iCs/>
          <w:color w:val="000000" w:themeColor="text1"/>
        </w:rPr>
      </w:pPr>
      <w:r w:rsidRPr="001C6AF5">
        <w:rPr>
          <w:rFonts w:ascii="Tahoma" w:hAnsi="Tahoma" w:cs="Tahoma"/>
          <w:b/>
          <w:bCs/>
          <w:i w:val="0"/>
          <w:iCs/>
          <w:color w:val="000000" w:themeColor="text1"/>
        </w:rPr>
        <w:t xml:space="preserve">Conclusion:  </w:t>
      </w:r>
    </w:p>
    <w:p w14:paraId="7537E5AA" w14:textId="2519C845" w:rsidR="009857CA" w:rsidRPr="00EF4973" w:rsidRDefault="009857CA" w:rsidP="001C6AF5">
      <w:pPr>
        <w:tabs>
          <w:tab w:val="left" w:pos="720"/>
          <w:tab w:val="left" w:pos="1440"/>
        </w:tabs>
        <w:autoSpaceDE w:val="0"/>
        <w:autoSpaceDN w:val="0"/>
        <w:adjustRightInd w:val="0"/>
        <w:ind w:left="1440" w:hanging="1440"/>
        <w:rPr>
          <w:rFonts w:ascii="Tahoma" w:hAnsi="Tahoma" w:cs="Tahoma"/>
          <w:i w:val="0"/>
          <w:iCs/>
        </w:rPr>
      </w:pPr>
    </w:p>
    <w:sectPr w:rsidR="009857CA" w:rsidRPr="00EF4973"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A501" w14:textId="77777777" w:rsidR="00370BFF" w:rsidRDefault="00370BFF">
      <w:r>
        <w:separator/>
      </w:r>
    </w:p>
  </w:endnote>
  <w:endnote w:type="continuationSeparator" w:id="0">
    <w:p w14:paraId="6043C1EE" w14:textId="77777777" w:rsidR="00370BFF" w:rsidRDefault="0037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370BF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CA6BC" w14:textId="77777777" w:rsidR="00370BFF" w:rsidRDefault="00370BFF">
      <w:r>
        <w:separator/>
      </w:r>
    </w:p>
  </w:footnote>
  <w:footnote w:type="continuationSeparator" w:id="0">
    <w:p w14:paraId="7DD82380" w14:textId="77777777" w:rsidR="00370BFF" w:rsidRDefault="00370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56BCC"/>
    <w:rsid w:val="000F4BDA"/>
    <w:rsid w:val="001015B1"/>
    <w:rsid w:val="001C6AF5"/>
    <w:rsid w:val="00263EEB"/>
    <w:rsid w:val="0028424E"/>
    <w:rsid w:val="00350622"/>
    <w:rsid w:val="00370BFF"/>
    <w:rsid w:val="00447684"/>
    <w:rsid w:val="004C23B4"/>
    <w:rsid w:val="008A0226"/>
    <w:rsid w:val="008B346D"/>
    <w:rsid w:val="009857CA"/>
    <w:rsid w:val="00B66DFC"/>
    <w:rsid w:val="00C761FC"/>
    <w:rsid w:val="00C90FA9"/>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dcterms:created xsi:type="dcterms:W3CDTF">2021-02-21T01:49:00Z</dcterms:created>
  <dcterms:modified xsi:type="dcterms:W3CDTF">2021-02-21T01:49:00Z</dcterms:modified>
</cp:coreProperties>
</file>