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DF80" w14:textId="0722C413" w:rsidR="00EF31CD" w:rsidRPr="002F7DEF" w:rsidRDefault="00EF31CD" w:rsidP="008D584D">
      <w:pPr>
        <w:tabs>
          <w:tab w:val="right" w:pos="10798"/>
        </w:tabs>
        <w:autoSpaceDE w:val="0"/>
        <w:autoSpaceDN w:val="0"/>
        <w:adjustRightInd w:val="0"/>
        <w:spacing w:before="0"/>
        <w:jc w:val="center"/>
        <w:rPr>
          <w:rFonts w:ascii="Tahoma" w:hAnsi="Tahoma" w:cs="Tahoma"/>
          <w:b/>
          <w:bCs/>
          <w:color w:val="0000FF"/>
          <w:sz w:val="28"/>
          <w:szCs w:val="28"/>
        </w:rPr>
      </w:pPr>
      <w:r w:rsidRPr="002F7DEF">
        <w:rPr>
          <w:rFonts w:ascii="Tahoma" w:hAnsi="Tahoma" w:cs="Tahoma"/>
          <w:b/>
          <w:bCs/>
          <w:color w:val="0000FF"/>
          <w:sz w:val="28"/>
          <w:szCs w:val="28"/>
        </w:rPr>
        <w:t>First Baptist Church of Columbus</w:t>
      </w:r>
    </w:p>
    <w:p w14:paraId="42BF4D69" w14:textId="75553AD6" w:rsidR="00EF31CD" w:rsidRPr="002F7DEF" w:rsidRDefault="00EF31CD" w:rsidP="00EF31CD">
      <w:pPr>
        <w:tabs>
          <w:tab w:val="right" w:pos="10798"/>
        </w:tabs>
        <w:autoSpaceDE w:val="0"/>
        <w:autoSpaceDN w:val="0"/>
        <w:adjustRightInd w:val="0"/>
        <w:spacing w:before="0"/>
        <w:jc w:val="center"/>
        <w:rPr>
          <w:rFonts w:ascii="Tahoma" w:hAnsi="Tahoma" w:cs="Tahoma"/>
          <w:b/>
          <w:bCs/>
          <w:color w:val="0000FF"/>
          <w:sz w:val="28"/>
          <w:szCs w:val="28"/>
        </w:rPr>
      </w:pPr>
      <w:r w:rsidRPr="002F7DEF">
        <w:rPr>
          <w:rFonts w:ascii="Tahoma" w:hAnsi="Tahoma" w:cs="Tahoma"/>
          <w:b/>
          <w:bCs/>
          <w:color w:val="0000FF"/>
          <w:sz w:val="28"/>
          <w:szCs w:val="28"/>
        </w:rPr>
        <w:t>Dr. Paul Large, Pastor</w:t>
      </w:r>
    </w:p>
    <w:p w14:paraId="431DE4C9" w14:textId="7F6DF3F9" w:rsidR="008D584D" w:rsidRPr="002F7DEF" w:rsidRDefault="00EF31CD" w:rsidP="00EF31CD">
      <w:pPr>
        <w:tabs>
          <w:tab w:val="right" w:pos="10798"/>
        </w:tabs>
        <w:autoSpaceDE w:val="0"/>
        <w:autoSpaceDN w:val="0"/>
        <w:adjustRightInd w:val="0"/>
        <w:spacing w:before="0"/>
        <w:jc w:val="center"/>
        <w:rPr>
          <w:rFonts w:ascii="Tahoma" w:hAnsi="Tahoma" w:cs="Tahoma"/>
          <w:b/>
          <w:bCs/>
          <w:color w:val="0000FF"/>
          <w:sz w:val="28"/>
          <w:szCs w:val="28"/>
        </w:rPr>
      </w:pPr>
      <w:r w:rsidRPr="002F7DEF">
        <w:rPr>
          <w:rFonts w:ascii="Tahoma" w:hAnsi="Tahoma" w:cs="Tahoma"/>
          <w:b/>
          <w:bCs/>
          <w:color w:val="0000FF"/>
          <w:sz w:val="28"/>
          <w:szCs w:val="28"/>
        </w:rPr>
        <w:t>Sermon Notes Outline for</w:t>
      </w:r>
      <w:bookmarkStart w:id="0" w:name="_Hlk76246377"/>
      <w:r w:rsidRPr="002F7DEF">
        <w:rPr>
          <w:rFonts w:ascii="Tahoma" w:hAnsi="Tahoma" w:cs="Tahoma"/>
          <w:b/>
          <w:bCs/>
          <w:color w:val="0000FF"/>
          <w:sz w:val="28"/>
          <w:szCs w:val="28"/>
        </w:rPr>
        <w:t xml:space="preserve"> video </w:t>
      </w:r>
      <w:bookmarkEnd w:id="0"/>
      <w:r w:rsidRPr="002F7DEF">
        <w:rPr>
          <w:rFonts w:ascii="Tahoma" w:hAnsi="Tahoma" w:cs="Tahoma"/>
          <w:b/>
          <w:bCs/>
          <w:color w:val="0000FF"/>
          <w:sz w:val="28"/>
          <w:szCs w:val="28"/>
        </w:rPr>
        <w:t xml:space="preserve">posted </w:t>
      </w:r>
      <w:r w:rsidR="002F7DEF" w:rsidRPr="002F7DEF">
        <w:rPr>
          <w:rFonts w:ascii="Tahoma" w:hAnsi="Tahoma" w:cs="Tahoma"/>
          <w:b/>
          <w:bCs/>
          <w:color w:val="0000FF"/>
          <w:sz w:val="28"/>
          <w:szCs w:val="28"/>
        </w:rPr>
        <w:t xml:space="preserve">July </w:t>
      </w:r>
      <w:proofErr w:type="gramStart"/>
      <w:r w:rsidR="002F7DEF" w:rsidRPr="002F7DEF">
        <w:rPr>
          <w:rFonts w:ascii="Tahoma" w:hAnsi="Tahoma" w:cs="Tahoma"/>
          <w:b/>
          <w:bCs/>
          <w:color w:val="0000FF"/>
          <w:sz w:val="28"/>
          <w:szCs w:val="28"/>
        </w:rPr>
        <w:t>4th</w:t>
      </w:r>
      <w:proofErr w:type="gramEnd"/>
    </w:p>
    <w:p w14:paraId="35A5530B" w14:textId="3F94598B" w:rsidR="003A4930" w:rsidRPr="002F7DEF" w:rsidRDefault="008D584D" w:rsidP="00EF31CD">
      <w:pPr>
        <w:tabs>
          <w:tab w:val="right" w:pos="10798"/>
        </w:tabs>
        <w:autoSpaceDE w:val="0"/>
        <w:autoSpaceDN w:val="0"/>
        <w:adjustRightInd w:val="0"/>
        <w:spacing w:before="0"/>
        <w:jc w:val="center"/>
        <w:rPr>
          <w:rFonts w:ascii="Tahoma" w:hAnsi="Tahoma" w:cs="Tahoma"/>
          <w:b/>
          <w:bCs/>
          <w:caps/>
          <w:color w:val="0000FF"/>
          <w:sz w:val="36"/>
          <w:szCs w:val="36"/>
        </w:rPr>
      </w:pPr>
      <w:r w:rsidRPr="002F7DEF">
        <w:rPr>
          <w:rFonts w:ascii="Tahoma" w:hAnsi="Tahoma" w:cs="Tahoma"/>
          <w:b/>
          <w:bCs/>
          <w:caps/>
          <w:color w:val="0000FF"/>
          <w:sz w:val="36"/>
          <w:szCs w:val="36"/>
        </w:rPr>
        <w:t>Happy</w:t>
      </w:r>
      <w:r w:rsidR="002F7DEF" w:rsidRPr="002F7DEF">
        <w:rPr>
          <w:rFonts w:ascii="Tahoma" w:hAnsi="Tahoma" w:cs="Tahoma"/>
          <w:b/>
          <w:bCs/>
          <w:caps/>
          <w:color w:val="0000FF"/>
          <w:sz w:val="36"/>
          <w:szCs w:val="36"/>
        </w:rPr>
        <w:t xml:space="preserve"> Birthday America</w:t>
      </w:r>
      <w:r w:rsidR="002F7DEF" w:rsidRPr="002F7DEF">
        <w:rPr>
          <w:rFonts w:ascii="Tahoma" w:hAnsi="Tahoma" w:cs="Tahoma"/>
          <w:b/>
          <w:bCs/>
          <w:caps/>
          <w:color w:val="FF0000"/>
          <w:sz w:val="36"/>
          <w:szCs w:val="36"/>
        </w:rPr>
        <w:t>!</w:t>
      </w:r>
      <w:r w:rsidR="003A4930" w:rsidRPr="002F7DEF">
        <w:rPr>
          <w:rFonts w:ascii="Tahoma" w:hAnsi="Tahoma" w:cs="Tahoma"/>
          <w:b/>
          <w:bCs/>
          <w:caps/>
          <w:color w:val="0000FF"/>
          <w:sz w:val="36"/>
          <w:szCs w:val="36"/>
          <w:lang w:val="en-CA"/>
        </w:rPr>
        <w:fldChar w:fldCharType="begin"/>
      </w:r>
      <w:r w:rsidR="003A4930" w:rsidRPr="002F7DEF">
        <w:rPr>
          <w:rFonts w:ascii="Tahoma" w:hAnsi="Tahoma" w:cs="Tahoma"/>
          <w:b/>
          <w:bCs/>
          <w:caps/>
          <w:color w:val="0000FF"/>
          <w:sz w:val="36"/>
          <w:szCs w:val="36"/>
          <w:lang w:val="en-CA"/>
        </w:rPr>
        <w:instrText xml:space="preserve"> SEQ CHAPTER \h \r 1</w:instrText>
      </w:r>
      <w:r w:rsidR="003A4930" w:rsidRPr="002F7DEF">
        <w:rPr>
          <w:rFonts w:ascii="Tahoma" w:hAnsi="Tahoma" w:cs="Tahoma"/>
          <w:b/>
          <w:bCs/>
          <w:caps/>
          <w:color w:val="0000FF"/>
          <w:sz w:val="36"/>
          <w:szCs w:val="36"/>
          <w:lang w:val="en-CA"/>
        </w:rPr>
        <w:fldChar w:fldCharType="end"/>
      </w:r>
    </w:p>
    <w:p w14:paraId="226F918F" w14:textId="77777777" w:rsidR="003A4930" w:rsidRPr="002F7DEF" w:rsidRDefault="003A4930" w:rsidP="003A4930">
      <w:pPr>
        <w:autoSpaceDE w:val="0"/>
        <w:autoSpaceDN w:val="0"/>
        <w:adjustRightInd w:val="0"/>
        <w:spacing w:before="0"/>
        <w:jc w:val="left"/>
        <w:rPr>
          <w:rFonts w:ascii="Tahoma" w:hAnsi="Tahoma" w:cs="Tahoma"/>
          <w:sz w:val="28"/>
          <w:szCs w:val="28"/>
        </w:rPr>
      </w:pPr>
    </w:p>
    <w:p w14:paraId="768151EE" w14:textId="77777777" w:rsidR="008D584D" w:rsidRPr="002F7DEF" w:rsidRDefault="008D584D" w:rsidP="008D584D">
      <w:pPr>
        <w:autoSpaceDE w:val="0"/>
        <w:autoSpaceDN w:val="0"/>
        <w:adjustRightInd w:val="0"/>
        <w:jc w:val="left"/>
        <w:rPr>
          <w:rFonts w:ascii="Tahoma" w:hAnsi="Tahoma" w:cs="Tahoma"/>
          <w:iCs/>
        </w:rPr>
      </w:pPr>
    </w:p>
    <w:p w14:paraId="1B8BCAAD" w14:textId="77777777" w:rsidR="002F7DEF" w:rsidRPr="002F7DEF" w:rsidRDefault="002F7DEF" w:rsidP="002F7DEF">
      <w:pPr>
        <w:tabs>
          <w:tab w:val="left" w:pos="720"/>
          <w:tab w:val="left" w:pos="1440"/>
        </w:tabs>
        <w:autoSpaceDE w:val="0"/>
        <w:autoSpaceDN w:val="0"/>
        <w:adjustRightInd w:val="0"/>
        <w:ind w:left="1440" w:hanging="1440"/>
        <w:rPr>
          <w:rFonts w:ascii="Tahoma" w:hAnsi="Tahoma" w:cs="Tahoma"/>
          <w:b/>
          <w:bCs/>
          <w:sz w:val="28"/>
          <w:szCs w:val="28"/>
        </w:rPr>
      </w:pPr>
      <w:r w:rsidRPr="002F7DEF">
        <w:rPr>
          <w:rFonts w:ascii="Tahoma" w:hAnsi="Tahoma" w:cs="Tahoma"/>
          <w:b/>
          <w:bCs/>
          <w:sz w:val="28"/>
          <w:szCs w:val="28"/>
        </w:rPr>
        <w:t>T I T L E:</w:t>
      </w:r>
      <w:r w:rsidRPr="002F7DEF">
        <w:rPr>
          <w:rFonts w:ascii="Tahoma" w:hAnsi="Tahoma" w:cs="Tahoma"/>
          <w:b/>
          <w:bCs/>
          <w:sz w:val="28"/>
          <w:szCs w:val="28"/>
        </w:rPr>
        <w:tab/>
        <w:t>SPIRITUAL ADULTERY &amp; FRIENDSHIP WITH THE WORLD</w:t>
      </w:r>
    </w:p>
    <w:p w14:paraId="5CEB102F" w14:textId="77777777" w:rsidR="002F7DEF" w:rsidRPr="002F7DEF" w:rsidRDefault="002F7DEF" w:rsidP="002F7DEF">
      <w:pPr>
        <w:tabs>
          <w:tab w:val="left" w:pos="720"/>
          <w:tab w:val="left" w:pos="1440"/>
        </w:tabs>
        <w:autoSpaceDE w:val="0"/>
        <w:autoSpaceDN w:val="0"/>
        <w:adjustRightInd w:val="0"/>
        <w:ind w:left="1440" w:hanging="1440"/>
        <w:rPr>
          <w:rFonts w:ascii="Tahoma" w:hAnsi="Tahoma" w:cs="Tahoma"/>
          <w:b/>
          <w:bCs/>
          <w:sz w:val="28"/>
          <w:szCs w:val="28"/>
        </w:rPr>
      </w:pPr>
      <w:r w:rsidRPr="002F7DEF">
        <w:rPr>
          <w:rFonts w:ascii="Tahoma" w:hAnsi="Tahoma" w:cs="Tahoma"/>
          <w:b/>
          <w:bCs/>
          <w:sz w:val="28"/>
          <w:szCs w:val="28"/>
        </w:rPr>
        <w:t xml:space="preserve"> T E X T: </w:t>
      </w:r>
      <w:r w:rsidRPr="002F7DEF">
        <w:rPr>
          <w:rFonts w:ascii="Tahoma" w:hAnsi="Tahoma" w:cs="Tahoma"/>
          <w:b/>
          <w:bCs/>
          <w:sz w:val="28"/>
          <w:szCs w:val="28"/>
        </w:rPr>
        <w:tab/>
        <w:t>James 4:4-10</w:t>
      </w:r>
    </w:p>
    <w:p w14:paraId="40D8C3E6" w14:textId="77777777" w:rsidR="002F7DEF" w:rsidRPr="002F7DEF" w:rsidRDefault="002F7DEF" w:rsidP="002F7DEF">
      <w:pPr>
        <w:autoSpaceDE w:val="0"/>
        <w:autoSpaceDN w:val="0"/>
        <w:adjustRightInd w:val="0"/>
        <w:rPr>
          <w:rFonts w:ascii="Tahoma" w:hAnsi="Tahoma" w:cs="Tahoma"/>
          <w:b/>
          <w:bCs/>
          <w:sz w:val="28"/>
          <w:szCs w:val="28"/>
        </w:rPr>
      </w:pPr>
    </w:p>
    <w:p w14:paraId="56E02CD0" w14:textId="41A99C39" w:rsidR="002F7DEF" w:rsidRPr="002F7DEF" w:rsidRDefault="002F7DEF" w:rsidP="002F7DEF">
      <w:pPr>
        <w:tabs>
          <w:tab w:val="left" w:pos="720"/>
        </w:tabs>
        <w:autoSpaceDE w:val="0"/>
        <w:autoSpaceDN w:val="0"/>
        <w:adjustRightInd w:val="0"/>
        <w:ind w:left="720" w:hanging="720"/>
        <w:rPr>
          <w:rFonts w:ascii="Tahoma" w:hAnsi="Tahoma" w:cs="Tahoma"/>
          <w:b/>
          <w:bCs/>
          <w:color w:val="0000FF"/>
          <w:sz w:val="28"/>
          <w:szCs w:val="28"/>
        </w:rPr>
      </w:pPr>
      <w:r w:rsidRPr="002F7DEF">
        <w:rPr>
          <w:rFonts w:ascii="Tahoma" w:hAnsi="Tahoma" w:cs="Tahoma"/>
          <w:b/>
          <w:bCs/>
          <w:iCs/>
          <w:color w:val="0000FF"/>
          <w:sz w:val="28"/>
          <w:szCs w:val="28"/>
        </w:rPr>
        <w:t>I.</w:t>
      </w:r>
      <w:r w:rsidRPr="002F7DEF">
        <w:rPr>
          <w:rFonts w:ascii="Tahoma" w:hAnsi="Tahoma" w:cs="Tahoma"/>
          <w:b/>
          <w:bCs/>
          <w:iCs/>
          <w:color w:val="0000FF"/>
          <w:sz w:val="28"/>
          <w:szCs w:val="28"/>
        </w:rPr>
        <w:tab/>
        <w:t>SPIRITUAL ADULTERY IS AN EGREGIOUS OFFENSE TO THE LORD AND REFLECTS A FRIENDSHIP WITH THE WORLD THAT ALWAYS RESULTS IN OPPOSITION FROM GOD</w:t>
      </w:r>
      <w:r w:rsidRPr="002F7DEF">
        <w:rPr>
          <w:rFonts w:ascii="Tahoma" w:hAnsi="Tahoma" w:cs="Tahoma"/>
          <w:b/>
          <w:bCs/>
          <w:color w:val="0000FF"/>
          <w:sz w:val="28"/>
          <w:szCs w:val="28"/>
        </w:rPr>
        <w:t>.</w:t>
      </w:r>
    </w:p>
    <w:p w14:paraId="712414BB" w14:textId="77777777" w:rsidR="002F7DEF" w:rsidRPr="002F7DEF" w:rsidRDefault="002F7DEF" w:rsidP="002F7DEF">
      <w:pPr>
        <w:autoSpaceDE w:val="0"/>
        <w:autoSpaceDN w:val="0"/>
        <w:adjustRightInd w:val="0"/>
        <w:rPr>
          <w:rFonts w:ascii="Tahoma" w:hAnsi="Tahoma" w:cs="Tahoma"/>
          <w:sz w:val="28"/>
          <w:szCs w:val="28"/>
        </w:rPr>
      </w:pPr>
    </w:p>
    <w:p w14:paraId="103C3CBA" w14:textId="77777777" w:rsidR="002F7DEF" w:rsidRPr="002F7DEF" w:rsidRDefault="002F7DEF" w:rsidP="002F7DEF">
      <w:pPr>
        <w:autoSpaceDE w:val="0"/>
        <w:autoSpaceDN w:val="0"/>
        <w:adjustRightInd w:val="0"/>
        <w:ind w:left="720"/>
        <w:rPr>
          <w:rFonts w:ascii="Tahoma" w:hAnsi="Tahoma" w:cs="Tahoma"/>
          <w:b/>
          <w:bCs/>
          <w:sz w:val="28"/>
          <w:szCs w:val="28"/>
        </w:rPr>
      </w:pPr>
      <w:r w:rsidRPr="002F7DEF">
        <w:rPr>
          <w:rFonts w:ascii="Tahoma" w:hAnsi="Tahoma" w:cs="Tahoma"/>
          <w:iCs/>
          <w:sz w:val="28"/>
          <w:szCs w:val="28"/>
        </w:rPr>
        <w:t xml:space="preserve">“...hostility to God” and “enemy of God” and verse 5 — Or do you think that the Scripture speaks to no purpose: “He jealously desires the Spirit which He has made to dwell in us”?  </w:t>
      </w:r>
    </w:p>
    <w:p w14:paraId="71F26989" w14:textId="77777777" w:rsidR="002F7DEF" w:rsidRPr="002F7DEF" w:rsidRDefault="002F7DEF" w:rsidP="002F7DEF">
      <w:pPr>
        <w:autoSpaceDE w:val="0"/>
        <w:autoSpaceDN w:val="0"/>
        <w:adjustRightInd w:val="0"/>
        <w:rPr>
          <w:rFonts w:ascii="Tahoma" w:hAnsi="Tahoma" w:cs="Tahoma"/>
          <w:b/>
          <w:bCs/>
          <w:sz w:val="28"/>
          <w:szCs w:val="28"/>
        </w:rPr>
      </w:pPr>
    </w:p>
    <w:p w14:paraId="7BC78EEC" w14:textId="77777777" w:rsidR="002F7DEF" w:rsidRPr="002F7DEF" w:rsidRDefault="002F7DEF" w:rsidP="002F7DEF">
      <w:pPr>
        <w:tabs>
          <w:tab w:val="left" w:pos="720"/>
          <w:tab w:val="left" w:pos="1440"/>
        </w:tabs>
        <w:autoSpaceDE w:val="0"/>
        <w:autoSpaceDN w:val="0"/>
        <w:adjustRightInd w:val="0"/>
        <w:ind w:left="1440" w:hanging="720"/>
        <w:rPr>
          <w:rFonts w:ascii="Tahoma" w:hAnsi="Tahoma" w:cs="Tahoma"/>
          <w:b/>
          <w:bCs/>
          <w:sz w:val="28"/>
          <w:szCs w:val="28"/>
        </w:rPr>
      </w:pPr>
      <w:r w:rsidRPr="002F7DEF">
        <w:rPr>
          <w:rFonts w:ascii="Tahoma" w:hAnsi="Tahoma" w:cs="Tahoma"/>
          <w:b/>
          <w:bCs/>
          <w:iCs/>
          <w:sz w:val="28"/>
          <w:szCs w:val="28"/>
        </w:rPr>
        <w:t>A.</w:t>
      </w:r>
      <w:r w:rsidRPr="002F7DEF">
        <w:rPr>
          <w:rFonts w:ascii="Tahoma" w:hAnsi="Tahoma" w:cs="Tahoma"/>
          <w:b/>
          <w:bCs/>
          <w:iCs/>
          <w:sz w:val="28"/>
          <w:szCs w:val="28"/>
        </w:rPr>
        <w:tab/>
        <w:t xml:space="preserve">Friendship with the world resulting in hostility toward God is not a matter of what a believer might feel, think, or argue in his defense about his friendship with the world but is a matter of what the word says about his relationship with the Lord while maintaining an adulterous friendship with the world. </w:t>
      </w:r>
    </w:p>
    <w:p w14:paraId="31C2F224" w14:textId="77777777" w:rsidR="002F7DEF" w:rsidRPr="002F7DEF" w:rsidRDefault="002F7DEF" w:rsidP="002F7DEF">
      <w:pPr>
        <w:autoSpaceDE w:val="0"/>
        <w:autoSpaceDN w:val="0"/>
        <w:adjustRightInd w:val="0"/>
        <w:rPr>
          <w:rFonts w:ascii="Tahoma" w:hAnsi="Tahoma" w:cs="Tahoma"/>
          <w:b/>
          <w:bCs/>
          <w:sz w:val="28"/>
          <w:szCs w:val="28"/>
        </w:rPr>
      </w:pPr>
      <w:r w:rsidRPr="002F7DEF">
        <w:rPr>
          <w:rFonts w:ascii="Tahoma" w:hAnsi="Tahoma" w:cs="Tahoma"/>
          <w:b/>
          <w:bCs/>
          <w:sz w:val="28"/>
          <w:szCs w:val="28"/>
        </w:rPr>
        <w:tab/>
      </w:r>
      <w:r w:rsidRPr="002F7DEF">
        <w:rPr>
          <w:rFonts w:ascii="Tahoma" w:hAnsi="Tahoma" w:cs="Tahoma"/>
          <w:b/>
          <w:bCs/>
          <w:sz w:val="28"/>
          <w:szCs w:val="28"/>
        </w:rPr>
        <w:tab/>
      </w:r>
      <w:r w:rsidRPr="002F7DEF">
        <w:rPr>
          <w:rFonts w:ascii="Tahoma" w:hAnsi="Tahoma" w:cs="Tahoma"/>
          <w:b/>
          <w:bCs/>
          <w:sz w:val="28"/>
          <w:szCs w:val="28"/>
        </w:rPr>
        <w:tab/>
      </w:r>
      <w:r w:rsidRPr="002F7DEF">
        <w:rPr>
          <w:rFonts w:ascii="Tahoma" w:hAnsi="Tahoma" w:cs="Tahoma"/>
          <w:b/>
          <w:bCs/>
          <w:sz w:val="28"/>
          <w:szCs w:val="28"/>
        </w:rPr>
        <w:tab/>
      </w:r>
      <w:r w:rsidRPr="002F7DEF">
        <w:rPr>
          <w:rFonts w:ascii="Tahoma" w:hAnsi="Tahoma" w:cs="Tahoma"/>
          <w:b/>
          <w:bCs/>
          <w:sz w:val="28"/>
          <w:szCs w:val="28"/>
        </w:rPr>
        <w:tab/>
      </w:r>
    </w:p>
    <w:p w14:paraId="1ED0130A" w14:textId="77777777" w:rsidR="002F7DEF" w:rsidRPr="002F7DEF" w:rsidRDefault="002F7DEF" w:rsidP="002F7DEF">
      <w:pPr>
        <w:tabs>
          <w:tab w:val="left" w:pos="720"/>
          <w:tab w:val="left" w:pos="1440"/>
        </w:tabs>
        <w:autoSpaceDE w:val="0"/>
        <w:autoSpaceDN w:val="0"/>
        <w:adjustRightInd w:val="0"/>
        <w:ind w:left="1440" w:hanging="720"/>
        <w:rPr>
          <w:rFonts w:ascii="Tahoma" w:hAnsi="Tahoma" w:cs="Tahoma"/>
          <w:sz w:val="28"/>
          <w:szCs w:val="28"/>
        </w:rPr>
      </w:pPr>
      <w:r w:rsidRPr="002F7DEF">
        <w:rPr>
          <w:rFonts w:ascii="Tahoma" w:hAnsi="Tahoma" w:cs="Tahoma"/>
          <w:iCs/>
          <w:sz w:val="28"/>
          <w:szCs w:val="28"/>
        </w:rPr>
        <w:t>B.</w:t>
      </w:r>
      <w:r w:rsidRPr="002F7DEF">
        <w:rPr>
          <w:rFonts w:ascii="Tahoma" w:hAnsi="Tahoma" w:cs="Tahoma"/>
          <w:iCs/>
          <w:sz w:val="28"/>
          <w:szCs w:val="28"/>
        </w:rPr>
        <w:tab/>
      </w:r>
      <w:r w:rsidRPr="002F7DEF">
        <w:rPr>
          <w:rFonts w:ascii="Tahoma" w:hAnsi="Tahoma" w:cs="Tahoma"/>
          <w:b/>
          <w:bCs/>
          <w:iCs/>
          <w:sz w:val="28"/>
          <w:szCs w:val="28"/>
        </w:rPr>
        <w:t xml:space="preserve">A Christian’s relationship with the Lord is as intimate as one’s relationship is with his or her spouse in the bond of marriage, thus when a Christian commits spiritual adultery it brings great concern and heartache to God because His love for each Christian demands exclusive devotion. </w:t>
      </w:r>
      <w:r w:rsidRPr="002F7DEF">
        <w:rPr>
          <w:rFonts w:ascii="Tahoma" w:hAnsi="Tahoma" w:cs="Tahoma"/>
          <w:b/>
          <w:bCs/>
          <w:sz w:val="28"/>
          <w:szCs w:val="28"/>
        </w:rPr>
        <w:t xml:space="preserve"> </w:t>
      </w:r>
      <w:r w:rsidRPr="002F7DEF">
        <w:rPr>
          <w:rFonts w:ascii="Tahoma" w:hAnsi="Tahoma" w:cs="Tahoma"/>
          <w:b/>
          <w:bCs/>
          <w:iCs/>
          <w:sz w:val="28"/>
          <w:szCs w:val="28"/>
        </w:rPr>
        <w:t>(His love for you is personal.)</w:t>
      </w:r>
    </w:p>
    <w:p w14:paraId="2F7736CF" w14:textId="77777777" w:rsidR="002F7DEF" w:rsidRPr="002F7DEF" w:rsidRDefault="002F7DEF" w:rsidP="002F7DEF">
      <w:pPr>
        <w:autoSpaceDE w:val="0"/>
        <w:autoSpaceDN w:val="0"/>
        <w:adjustRightInd w:val="0"/>
        <w:rPr>
          <w:rFonts w:ascii="Tahoma" w:hAnsi="Tahoma" w:cs="Tahoma"/>
          <w:sz w:val="28"/>
          <w:szCs w:val="28"/>
        </w:rPr>
      </w:pPr>
    </w:p>
    <w:p w14:paraId="0B7E6451" w14:textId="77777777" w:rsidR="002F7DEF" w:rsidRPr="002F7DEF" w:rsidRDefault="002F7DEF" w:rsidP="002F7DEF">
      <w:pPr>
        <w:autoSpaceDE w:val="0"/>
        <w:autoSpaceDN w:val="0"/>
        <w:adjustRightInd w:val="0"/>
        <w:ind w:left="1440"/>
        <w:rPr>
          <w:rFonts w:ascii="Tahoma" w:hAnsi="Tahoma" w:cs="Tahoma"/>
          <w:sz w:val="28"/>
          <w:szCs w:val="28"/>
        </w:rPr>
      </w:pPr>
      <w:r w:rsidRPr="002F7DEF">
        <w:rPr>
          <w:rFonts w:ascii="Tahoma" w:hAnsi="Tahoma" w:cs="Tahoma"/>
          <w:iCs/>
          <w:sz w:val="28"/>
          <w:szCs w:val="28"/>
        </w:rPr>
        <w:t xml:space="preserve">Deuteronomy 32:16 -- Deuteronomy 32:21 </w:t>
      </w:r>
      <w:proofErr w:type="gramStart"/>
      <w:r w:rsidRPr="002F7DEF">
        <w:rPr>
          <w:rFonts w:ascii="Tahoma" w:hAnsi="Tahoma" w:cs="Tahoma"/>
          <w:iCs/>
          <w:sz w:val="28"/>
          <w:szCs w:val="28"/>
        </w:rPr>
        <w:t>----  Exodus</w:t>
      </w:r>
      <w:proofErr w:type="gramEnd"/>
      <w:r w:rsidRPr="002F7DEF">
        <w:rPr>
          <w:rFonts w:ascii="Tahoma" w:hAnsi="Tahoma" w:cs="Tahoma"/>
          <w:iCs/>
          <w:sz w:val="28"/>
          <w:szCs w:val="28"/>
        </w:rPr>
        <w:t xml:space="preserve"> 20:5 ---- Exodus 34:14 ----</w:t>
      </w:r>
    </w:p>
    <w:p w14:paraId="0ADB24FC" w14:textId="77777777" w:rsidR="002F7DEF" w:rsidRPr="002F7DEF" w:rsidRDefault="002F7DEF" w:rsidP="002F7DEF">
      <w:pPr>
        <w:autoSpaceDE w:val="0"/>
        <w:autoSpaceDN w:val="0"/>
        <w:adjustRightInd w:val="0"/>
        <w:ind w:left="1440"/>
        <w:rPr>
          <w:rFonts w:ascii="Tahoma" w:hAnsi="Tahoma" w:cs="Tahoma"/>
          <w:iCs/>
          <w:sz w:val="28"/>
          <w:szCs w:val="28"/>
        </w:rPr>
      </w:pPr>
      <w:r w:rsidRPr="002F7DEF">
        <w:rPr>
          <w:rFonts w:ascii="Tahoma" w:hAnsi="Tahoma" w:cs="Tahoma"/>
          <w:iCs/>
          <w:sz w:val="28"/>
          <w:szCs w:val="28"/>
        </w:rPr>
        <w:t xml:space="preserve">Zechariah 8:2 </w:t>
      </w:r>
    </w:p>
    <w:p w14:paraId="14269BCF" w14:textId="77777777" w:rsidR="002F7DEF" w:rsidRPr="002F7DEF" w:rsidRDefault="002F7DEF" w:rsidP="002F7DEF">
      <w:pPr>
        <w:autoSpaceDE w:val="0"/>
        <w:autoSpaceDN w:val="0"/>
        <w:adjustRightInd w:val="0"/>
        <w:ind w:left="1440"/>
        <w:rPr>
          <w:rFonts w:ascii="Tahoma" w:hAnsi="Tahoma" w:cs="Tahoma"/>
          <w:iCs/>
          <w:sz w:val="28"/>
          <w:szCs w:val="28"/>
        </w:rPr>
      </w:pPr>
    </w:p>
    <w:p w14:paraId="283419E2" w14:textId="77777777" w:rsidR="002F7DEF" w:rsidRPr="002F7DEF" w:rsidRDefault="002F7DEF" w:rsidP="002F7DEF">
      <w:pPr>
        <w:autoSpaceDE w:val="0"/>
        <w:autoSpaceDN w:val="0"/>
        <w:adjustRightInd w:val="0"/>
        <w:ind w:left="1440"/>
        <w:rPr>
          <w:rFonts w:ascii="Tahoma" w:hAnsi="Tahoma" w:cs="Tahoma"/>
          <w:iCs/>
          <w:sz w:val="28"/>
          <w:szCs w:val="28"/>
        </w:rPr>
      </w:pPr>
      <w:r w:rsidRPr="002F7DEF">
        <w:rPr>
          <w:rFonts w:ascii="Tahoma" w:hAnsi="Tahoma" w:cs="Tahoma"/>
          <w:iCs/>
          <w:sz w:val="28"/>
          <w:szCs w:val="28"/>
        </w:rPr>
        <w:t xml:space="preserve">When it comes to allegiance to the Lord there can be no gray area in a believer's life. </w:t>
      </w:r>
    </w:p>
    <w:p w14:paraId="71D1CA17" w14:textId="77777777" w:rsidR="002F7DEF" w:rsidRPr="002F7DEF" w:rsidRDefault="002F7DEF" w:rsidP="002F7DEF">
      <w:pPr>
        <w:autoSpaceDE w:val="0"/>
        <w:autoSpaceDN w:val="0"/>
        <w:adjustRightInd w:val="0"/>
        <w:rPr>
          <w:rFonts w:ascii="Tahoma" w:hAnsi="Tahoma" w:cs="Tahoma"/>
          <w:iCs/>
          <w:sz w:val="28"/>
          <w:szCs w:val="28"/>
        </w:rPr>
      </w:pPr>
    </w:p>
    <w:p w14:paraId="1842D024" w14:textId="77777777" w:rsidR="002F7DEF" w:rsidRPr="002F7DEF" w:rsidRDefault="002F7DEF" w:rsidP="002F7DEF">
      <w:pPr>
        <w:tabs>
          <w:tab w:val="left" w:pos="720"/>
          <w:tab w:val="left" w:pos="1440"/>
        </w:tabs>
        <w:autoSpaceDE w:val="0"/>
        <w:autoSpaceDN w:val="0"/>
        <w:adjustRightInd w:val="0"/>
        <w:ind w:left="1440" w:hanging="720"/>
        <w:rPr>
          <w:rFonts w:ascii="Tahoma" w:hAnsi="Tahoma" w:cs="Tahoma"/>
          <w:iCs/>
          <w:sz w:val="28"/>
          <w:szCs w:val="28"/>
        </w:rPr>
      </w:pPr>
      <w:r w:rsidRPr="002F7DEF">
        <w:rPr>
          <w:rFonts w:ascii="Tahoma" w:hAnsi="Tahoma" w:cs="Tahoma"/>
          <w:b/>
          <w:bCs/>
          <w:iCs/>
          <w:sz w:val="28"/>
          <w:szCs w:val="28"/>
        </w:rPr>
        <w:t>C.</w:t>
      </w:r>
      <w:r w:rsidRPr="002F7DEF">
        <w:rPr>
          <w:rFonts w:ascii="Tahoma" w:hAnsi="Tahoma" w:cs="Tahoma"/>
          <w:b/>
          <w:bCs/>
          <w:iCs/>
          <w:sz w:val="28"/>
          <w:szCs w:val="28"/>
        </w:rPr>
        <w:tab/>
        <w:t>Spiritual adultery is, to a certain extent, subtle in the sense that it is often contrary to what we may define as friendship with the world</w:t>
      </w:r>
      <w:r w:rsidRPr="002F7DEF">
        <w:rPr>
          <w:rFonts w:ascii="Tahoma" w:hAnsi="Tahoma" w:cs="Tahoma"/>
          <w:iCs/>
          <w:sz w:val="28"/>
          <w:szCs w:val="28"/>
        </w:rPr>
        <w:t>.</w:t>
      </w:r>
    </w:p>
    <w:p w14:paraId="5637AB40" w14:textId="77777777" w:rsidR="002F7DEF" w:rsidRPr="002F7DEF" w:rsidRDefault="002F7DEF" w:rsidP="002F7DEF">
      <w:pPr>
        <w:autoSpaceDE w:val="0"/>
        <w:autoSpaceDN w:val="0"/>
        <w:adjustRightInd w:val="0"/>
        <w:rPr>
          <w:rFonts w:ascii="Tahoma" w:hAnsi="Tahoma" w:cs="Tahoma"/>
          <w:iCs/>
          <w:sz w:val="28"/>
          <w:szCs w:val="28"/>
        </w:rPr>
      </w:pPr>
    </w:p>
    <w:p w14:paraId="30B19C9A" w14:textId="77777777" w:rsidR="002F7DEF" w:rsidRPr="002F7DEF" w:rsidRDefault="002F7DEF" w:rsidP="002F7DEF">
      <w:pPr>
        <w:autoSpaceDE w:val="0"/>
        <w:autoSpaceDN w:val="0"/>
        <w:adjustRightInd w:val="0"/>
        <w:ind w:left="1440"/>
        <w:rPr>
          <w:rFonts w:ascii="Tahoma" w:hAnsi="Tahoma" w:cs="Tahoma"/>
          <w:iCs/>
          <w:sz w:val="28"/>
          <w:szCs w:val="28"/>
        </w:rPr>
      </w:pPr>
      <w:r w:rsidRPr="002F7DEF">
        <w:rPr>
          <w:rFonts w:ascii="Tahoma" w:hAnsi="Tahoma" w:cs="Tahoma"/>
          <w:iCs/>
          <w:sz w:val="28"/>
          <w:szCs w:val="28"/>
        </w:rPr>
        <w:t xml:space="preserve">There is no evidence in this text that the early Christians were deliberately committing spiritual adultery but nevertheless were because of some of the behavior they were displaying before the world toward each other as well as the world. </w:t>
      </w:r>
    </w:p>
    <w:p w14:paraId="28D19E6E" w14:textId="77777777" w:rsidR="002F7DEF" w:rsidRPr="002F7DEF" w:rsidRDefault="002F7DEF" w:rsidP="002F7DEF">
      <w:pPr>
        <w:autoSpaceDE w:val="0"/>
        <w:autoSpaceDN w:val="0"/>
        <w:adjustRightInd w:val="0"/>
        <w:rPr>
          <w:rFonts w:ascii="Tahoma" w:hAnsi="Tahoma" w:cs="Tahoma"/>
          <w:iCs/>
          <w:sz w:val="28"/>
          <w:szCs w:val="28"/>
        </w:rPr>
      </w:pPr>
    </w:p>
    <w:p w14:paraId="0CB7BDAD" w14:textId="77777777" w:rsidR="002F7DEF" w:rsidRPr="002F7DEF" w:rsidRDefault="002F7DEF" w:rsidP="002F7DEF">
      <w:pPr>
        <w:autoSpaceDE w:val="0"/>
        <w:autoSpaceDN w:val="0"/>
        <w:adjustRightInd w:val="0"/>
        <w:ind w:left="1440"/>
        <w:rPr>
          <w:rFonts w:ascii="Tahoma" w:hAnsi="Tahoma" w:cs="Tahoma"/>
          <w:iCs/>
          <w:sz w:val="28"/>
          <w:szCs w:val="28"/>
        </w:rPr>
      </w:pPr>
      <w:r w:rsidRPr="002F7DEF">
        <w:rPr>
          <w:rFonts w:ascii="Tahoma" w:hAnsi="Tahoma" w:cs="Tahoma"/>
          <w:iCs/>
          <w:sz w:val="28"/>
          <w:szCs w:val="28"/>
        </w:rPr>
        <w:t xml:space="preserve">Spiritual adultery is always a possibility in the life of a Christian because of the fallen nature of man which, at least occasionally if not often, leads to the temptation if not an outright tendency to imitate the world more often than Christ and His word. </w:t>
      </w:r>
    </w:p>
    <w:p w14:paraId="7FF455E8" w14:textId="77777777" w:rsidR="002F7DEF" w:rsidRPr="002F7DEF" w:rsidRDefault="002F7DEF" w:rsidP="002F7DEF">
      <w:pPr>
        <w:autoSpaceDE w:val="0"/>
        <w:autoSpaceDN w:val="0"/>
        <w:adjustRightInd w:val="0"/>
        <w:rPr>
          <w:rFonts w:ascii="Tahoma" w:hAnsi="Tahoma" w:cs="Tahoma"/>
          <w:iCs/>
          <w:sz w:val="28"/>
          <w:szCs w:val="28"/>
        </w:rPr>
      </w:pPr>
    </w:p>
    <w:p w14:paraId="5B90B119" w14:textId="77777777" w:rsidR="002F7DEF" w:rsidRPr="002F7DEF" w:rsidRDefault="002F7DEF" w:rsidP="002F7DEF">
      <w:pPr>
        <w:autoSpaceDE w:val="0"/>
        <w:autoSpaceDN w:val="0"/>
        <w:adjustRightInd w:val="0"/>
        <w:ind w:left="1440"/>
        <w:rPr>
          <w:rFonts w:ascii="Tahoma" w:hAnsi="Tahoma" w:cs="Tahoma"/>
          <w:b/>
          <w:bCs/>
          <w:iCs/>
          <w:sz w:val="28"/>
          <w:szCs w:val="28"/>
        </w:rPr>
      </w:pPr>
      <w:r w:rsidRPr="002F7DEF">
        <w:rPr>
          <w:rFonts w:ascii="Tahoma" w:hAnsi="Tahoma" w:cs="Tahoma"/>
          <w:iCs/>
          <w:sz w:val="28"/>
          <w:szCs w:val="28"/>
        </w:rPr>
        <w:t xml:space="preserve">But their tendency to imitate the world by </w:t>
      </w:r>
      <w:r w:rsidRPr="002F7DEF">
        <w:rPr>
          <w:rFonts w:ascii="Tahoma" w:hAnsi="Tahoma" w:cs="Tahoma"/>
          <w:b/>
          <w:bCs/>
          <w:iCs/>
          <w:sz w:val="28"/>
          <w:szCs w:val="28"/>
        </w:rPr>
        <w:t>discriminating against people</w:t>
      </w:r>
      <w:r w:rsidRPr="002F7DEF">
        <w:rPr>
          <w:rFonts w:ascii="Tahoma" w:hAnsi="Tahoma" w:cs="Tahoma"/>
          <w:iCs/>
          <w:sz w:val="28"/>
          <w:szCs w:val="28"/>
        </w:rPr>
        <w:t xml:space="preserve"> </w:t>
      </w:r>
      <w:r w:rsidRPr="002F7DEF">
        <w:rPr>
          <w:rFonts w:ascii="Tahoma" w:hAnsi="Tahoma" w:cs="Tahoma"/>
          <w:b/>
          <w:bCs/>
          <w:iCs/>
          <w:sz w:val="28"/>
          <w:szCs w:val="28"/>
        </w:rPr>
        <w:t>(2:1-13)</w:t>
      </w:r>
      <w:r w:rsidRPr="002F7DEF">
        <w:rPr>
          <w:rFonts w:ascii="Tahoma" w:hAnsi="Tahoma" w:cs="Tahoma"/>
          <w:iCs/>
          <w:sz w:val="28"/>
          <w:szCs w:val="28"/>
        </w:rPr>
        <w:t xml:space="preserve">, by </w:t>
      </w:r>
      <w:r w:rsidRPr="002F7DEF">
        <w:rPr>
          <w:rFonts w:ascii="Tahoma" w:hAnsi="Tahoma" w:cs="Tahoma"/>
          <w:b/>
          <w:bCs/>
          <w:iCs/>
          <w:sz w:val="28"/>
          <w:szCs w:val="28"/>
        </w:rPr>
        <w:t>speaking negatively of others (3:1-12)</w:t>
      </w:r>
      <w:r w:rsidRPr="002F7DEF">
        <w:rPr>
          <w:rFonts w:ascii="Tahoma" w:hAnsi="Tahoma" w:cs="Tahoma"/>
          <w:iCs/>
          <w:sz w:val="28"/>
          <w:szCs w:val="28"/>
        </w:rPr>
        <w:t xml:space="preserve">, by </w:t>
      </w:r>
      <w:r w:rsidRPr="002F7DEF">
        <w:rPr>
          <w:rFonts w:ascii="Tahoma" w:hAnsi="Tahoma" w:cs="Tahoma"/>
          <w:b/>
          <w:bCs/>
          <w:iCs/>
          <w:sz w:val="28"/>
          <w:szCs w:val="28"/>
        </w:rPr>
        <w:t>exhibiting "bitter envy" and "selfish ambition" (3:13-18)</w:t>
      </w:r>
      <w:r w:rsidRPr="002F7DEF">
        <w:rPr>
          <w:rFonts w:ascii="Tahoma" w:hAnsi="Tahoma" w:cs="Tahoma"/>
          <w:iCs/>
          <w:sz w:val="28"/>
          <w:szCs w:val="28"/>
        </w:rPr>
        <w:t xml:space="preserve">, and </w:t>
      </w:r>
      <w:r w:rsidRPr="002F7DEF">
        <w:rPr>
          <w:rFonts w:ascii="Tahoma" w:hAnsi="Tahoma" w:cs="Tahoma"/>
          <w:b/>
          <w:bCs/>
          <w:iCs/>
          <w:sz w:val="28"/>
          <w:szCs w:val="28"/>
        </w:rPr>
        <w:t>by pursuing their own destructive pleasures (4:1-3</w:t>
      </w:r>
      <w:proofErr w:type="gramStart"/>
      <w:r w:rsidRPr="002F7DEF">
        <w:rPr>
          <w:rFonts w:ascii="Tahoma" w:hAnsi="Tahoma" w:cs="Tahoma"/>
          <w:b/>
          <w:bCs/>
          <w:iCs/>
          <w:sz w:val="28"/>
          <w:szCs w:val="28"/>
        </w:rPr>
        <w:t>)</w:t>
      </w:r>
      <w:r w:rsidRPr="002F7DEF">
        <w:rPr>
          <w:rFonts w:ascii="Tahoma" w:hAnsi="Tahoma" w:cs="Tahoma"/>
          <w:iCs/>
          <w:sz w:val="28"/>
          <w:szCs w:val="28"/>
        </w:rPr>
        <w:t xml:space="preserve">  amounted</w:t>
      </w:r>
      <w:proofErr w:type="gramEnd"/>
      <w:r w:rsidRPr="002F7DEF">
        <w:rPr>
          <w:rFonts w:ascii="Tahoma" w:hAnsi="Tahoma" w:cs="Tahoma"/>
          <w:iCs/>
          <w:sz w:val="28"/>
          <w:szCs w:val="28"/>
        </w:rPr>
        <w:t xml:space="preserve"> to just that. James, as it were, wants to raise the stakes so that his readers see their compromising conduct for what it really is. God tolerates no rival. </w:t>
      </w:r>
      <w:r w:rsidRPr="002F7DEF">
        <w:rPr>
          <w:rFonts w:ascii="Tahoma" w:hAnsi="Tahoma" w:cs="Tahoma"/>
          <w:b/>
          <w:bCs/>
          <w:iCs/>
          <w:sz w:val="28"/>
          <w:szCs w:val="28"/>
        </w:rPr>
        <w:lastRenderedPageBreak/>
        <w:t>When believers behave in a worldly manner, they demonstrate that, at that point, their allegiance is to the world rather than to God.</w:t>
      </w:r>
    </w:p>
    <w:p w14:paraId="58E6E3D2" w14:textId="77777777" w:rsidR="002F7DEF" w:rsidRPr="002F7DEF" w:rsidRDefault="002F7DEF" w:rsidP="002F7DEF">
      <w:pPr>
        <w:autoSpaceDE w:val="0"/>
        <w:autoSpaceDN w:val="0"/>
        <w:adjustRightInd w:val="0"/>
        <w:rPr>
          <w:rFonts w:ascii="Tahoma" w:hAnsi="Tahoma" w:cs="Tahoma"/>
          <w:iCs/>
          <w:sz w:val="28"/>
          <w:szCs w:val="28"/>
        </w:rPr>
      </w:pPr>
    </w:p>
    <w:p w14:paraId="2CBEE407" w14:textId="77777777" w:rsidR="002F7DEF" w:rsidRPr="002F7DEF" w:rsidRDefault="002F7DEF" w:rsidP="002F7DEF">
      <w:pPr>
        <w:tabs>
          <w:tab w:val="left" w:pos="720"/>
        </w:tabs>
        <w:autoSpaceDE w:val="0"/>
        <w:autoSpaceDN w:val="0"/>
        <w:adjustRightInd w:val="0"/>
        <w:ind w:left="720" w:hanging="720"/>
        <w:rPr>
          <w:rFonts w:ascii="Tahoma" w:hAnsi="Tahoma" w:cs="Tahoma"/>
          <w:b/>
          <w:bCs/>
          <w:color w:val="0000FF"/>
          <w:sz w:val="28"/>
          <w:szCs w:val="28"/>
        </w:rPr>
      </w:pPr>
      <w:r w:rsidRPr="002F7DEF">
        <w:rPr>
          <w:rFonts w:ascii="Tahoma" w:hAnsi="Tahoma" w:cs="Tahoma"/>
          <w:b/>
          <w:bCs/>
          <w:iCs/>
          <w:color w:val="0000FF"/>
          <w:sz w:val="28"/>
          <w:szCs w:val="28"/>
        </w:rPr>
        <w:t>II.</w:t>
      </w:r>
      <w:r w:rsidRPr="002F7DEF">
        <w:rPr>
          <w:rFonts w:ascii="Tahoma" w:hAnsi="Tahoma" w:cs="Tahoma"/>
          <w:b/>
          <w:bCs/>
          <w:iCs/>
          <w:color w:val="0000FF"/>
          <w:sz w:val="28"/>
          <w:szCs w:val="28"/>
        </w:rPr>
        <w:tab/>
        <w:t xml:space="preserve">SPIRITUAL ADULTERY REGARDLESS OF HOW INGRAINED IT MAY BE IN OUR LIVES OR HOW DIFFICULT IT MAY BE </w:t>
      </w:r>
      <w:proofErr w:type="gramStart"/>
      <w:r w:rsidRPr="002F7DEF">
        <w:rPr>
          <w:rFonts w:ascii="Tahoma" w:hAnsi="Tahoma" w:cs="Tahoma"/>
          <w:b/>
          <w:bCs/>
          <w:iCs/>
          <w:color w:val="0000FF"/>
          <w:sz w:val="28"/>
          <w:szCs w:val="28"/>
        </w:rPr>
        <w:t>TO</w:t>
      </w:r>
      <w:proofErr w:type="gramEnd"/>
      <w:r w:rsidRPr="002F7DEF">
        <w:rPr>
          <w:rFonts w:ascii="Tahoma" w:hAnsi="Tahoma" w:cs="Tahoma"/>
          <w:b/>
          <w:bCs/>
          <w:iCs/>
          <w:color w:val="0000FF"/>
          <w:sz w:val="28"/>
          <w:szCs w:val="28"/>
        </w:rPr>
        <w:t xml:space="preserve"> OVERCOME IS NEVER BEYOND THE MAGNITUDE OF GOD’S GRACE</w:t>
      </w:r>
      <w:r w:rsidRPr="002F7DEF">
        <w:rPr>
          <w:rFonts w:ascii="Tahoma" w:hAnsi="Tahoma" w:cs="Tahoma"/>
          <w:b/>
          <w:bCs/>
          <w:color w:val="0000FF"/>
          <w:sz w:val="28"/>
          <w:szCs w:val="28"/>
        </w:rPr>
        <w:t xml:space="preserve"> </w:t>
      </w:r>
      <w:r w:rsidRPr="002F7DEF">
        <w:rPr>
          <w:rFonts w:ascii="Tahoma" w:hAnsi="Tahoma" w:cs="Tahoma"/>
          <w:b/>
          <w:bCs/>
          <w:iCs/>
          <w:color w:val="0000FF"/>
          <w:sz w:val="28"/>
          <w:szCs w:val="28"/>
        </w:rPr>
        <w:t>TO FORGIVE AND ENABLE US TO BE EXCLUSIVELY DEVOTED TO HIM.</w:t>
      </w:r>
      <w:r w:rsidRPr="002F7DEF">
        <w:rPr>
          <w:rFonts w:ascii="Tahoma" w:hAnsi="Tahoma" w:cs="Tahoma"/>
          <w:b/>
          <w:bCs/>
          <w:color w:val="0000FF"/>
          <w:sz w:val="28"/>
          <w:szCs w:val="28"/>
        </w:rPr>
        <w:t xml:space="preserve">  </w:t>
      </w:r>
      <w:r w:rsidRPr="002F7DEF">
        <w:rPr>
          <w:rFonts w:ascii="Tahoma" w:hAnsi="Tahoma" w:cs="Tahoma"/>
          <w:b/>
          <w:bCs/>
          <w:iCs/>
          <w:color w:val="0000FF"/>
          <w:sz w:val="28"/>
          <w:szCs w:val="28"/>
        </w:rPr>
        <w:t>VV 6-10</w:t>
      </w:r>
    </w:p>
    <w:p w14:paraId="323EBA3C" w14:textId="77777777" w:rsidR="002F7DEF" w:rsidRPr="002F7DEF" w:rsidRDefault="002F7DEF" w:rsidP="002F7DEF">
      <w:pPr>
        <w:autoSpaceDE w:val="0"/>
        <w:autoSpaceDN w:val="0"/>
        <w:adjustRightInd w:val="0"/>
        <w:rPr>
          <w:rFonts w:ascii="Tahoma" w:hAnsi="Tahoma" w:cs="Tahoma"/>
          <w:sz w:val="28"/>
          <w:szCs w:val="28"/>
        </w:rPr>
      </w:pPr>
    </w:p>
    <w:p w14:paraId="2B7B5389" w14:textId="77777777" w:rsidR="002F7DEF" w:rsidRPr="002F7DEF" w:rsidRDefault="002F7DEF" w:rsidP="002F7DEF">
      <w:pPr>
        <w:tabs>
          <w:tab w:val="left" w:pos="720"/>
          <w:tab w:val="left" w:pos="1440"/>
        </w:tabs>
        <w:autoSpaceDE w:val="0"/>
        <w:autoSpaceDN w:val="0"/>
        <w:adjustRightInd w:val="0"/>
        <w:ind w:left="1440" w:hanging="720"/>
        <w:rPr>
          <w:rFonts w:ascii="Tahoma" w:hAnsi="Tahoma" w:cs="Tahoma"/>
          <w:b/>
          <w:bCs/>
          <w:iCs/>
          <w:sz w:val="28"/>
          <w:szCs w:val="28"/>
        </w:rPr>
      </w:pPr>
      <w:r w:rsidRPr="002F7DEF">
        <w:rPr>
          <w:rFonts w:ascii="Tahoma" w:hAnsi="Tahoma" w:cs="Tahoma"/>
          <w:b/>
          <w:bCs/>
          <w:iCs/>
          <w:sz w:val="28"/>
          <w:szCs w:val="28"/>
        </w:rPr>
        <w:t>A.</w:t>
      </w:r>
      <w:r w:rsidRPr="002F7DEF">
        <w:rPr>
          <w:rFonts w:ascii="Tahoma" w:hAnsi="Tahoma" w:cs="Tahoma"/>
          <w:iCs/>
          <w:sz w:val="28"/>
          <w:szCs w:val="28"/>
        </w:rPr>
        <w:tab/>
      </w:r>
      <w:r w:rsidRPr="002F7DEF">
        <w:rPr>
          <w:rFonts w:ascii="Tahoma" w:hAnsi="Tahoma" w:cs="Tahoma"/>
          <w:b/>
          <w:bCs/>
          <w:iCs/>
          <w:sz w:val="28"/>
          <w:szCs w:val="28"/>
        </w:rPr>
        <w:t xml:space="preserve">Experiencing the magnitude of His grace begins with the willingness to swallow our pride, humble ourselves and seek His forgiveness.    </w:t>
      </w:r>
    </w:p>
    <w:p w14:paraId="35406A0A" w14:textId="77777777" w:rsidR="002F7DEF" w:rsidRPr="002F7DEF" w:rsidRDefault="002F7DEF" w:rsidP="002F7DEF">
      <w:pPr>
        <w:autoSpaceDE w:val="0"/>
        <w:autoSpaceDN w:val="0"/>
        <w:adjustRightInd w:val="0"/>
        <w:rPr>
          <w:rFonts w:ascii="Tahoma" w:hAnsi="Tahoma" w:cs="Tahoma"/>
          <w:b/>
          <w:bCs/>
          <w:iCs/>
          <w:sz w:val="28"/>
          <w:szCs w:val="28"/>
        </w:rPr>
      </w:pPr>
    </w:p>
    <w:p w14:paraId="0330CF1D" w14:textId="77777777" w:rsidR="002F7DEF" w:rsidRPr="002F7DEF" w:rsidRDefault="002F7DEF" w:rsidP="002F7DEF">
      <w:pPr>
        <w:tabs>
          <w:tab w:val="left" w:pos="720"/>
          <w:tab w:val="left" w:pos="1440"/>
        </w:tabs>
        <w:autoSpaceDE w:val="0"/>
        <w:autoSpaceDN w:val="0"/>
        <w:adjustRightInd w:val="0"/>
        <w:ind w:left="1440" w:hanging="720"/>
        <w:rPr>
          <w:rFonts w:ascii="Tahoma" w:hAnsi="Tahoma" w:cs="Tahoma"/>
          <w:b/>
          <w:bCs/>
          <w:iCs/>
          <w:sz w:val="28"/>
          <w:szCs w:val="28"/>
        </w:rPr>
      </w:pPr>
      <w:r w:rsidRPr="002F7DEF">
        <w:rPr>
          <w:rFonts w:ascii="Tahoma" w:hAnsi="Tahoma" w:cs="Tahoma"/>
          <w:b/>
          <w:bCs/>
          <w:iCs/>
          <w:sz w:val="28"/>
          <w:szCs w:val="28"/>
        </w:rPr>
        <w:t>B.</w:t>
      </w:r>
      <w:r w:rsidRPr="002F7DEF">
        <w:rPr>
          <w:rFonts w:ascii="Tahoma" w:hAnsi="Tahoma" w:cs="Tahoma"/>
          <w:b/>
          <w:bCs/>
          <w:iCs/>
          <w:sz w:val="28"/>
          <w:szCs w:val="28"/>
        </w:rPr>
        <w:tab/>
        <w:t xml:space="preserve">Experiencing the magnitude of His grace also demands moral reform that involves outward conduct and inner desires. </w:t>
      </w:r>
    </w:p>
    <w:p w14:paraId="028637F9" w14:textId="77777777" w:rsidR="002F7DEF" w:rsidRPr="002F7DEF" w:rsidRDefault="002F7DEF" w:rsidP="002F7DEF">
      <w:pPr>
        <w:autoSpaceDE w:val="0"/>
        <w:autoSpaceDN w:val="0"/>
        <w:adjustRightInd w:val="0"/>
        <w:ind w:left="1440"/>
        <w:rPr>
          <w:rFonts w:ascii="Tahoma" w:hAnsi="Tahoma" w:cs="Tahoma"/>
          <w:b/>
          <w:bCs/>
          <w:iCs/>
          <w:sz w:val="28"/>
          <w:szCs w:val="28"/>
        </w:rPr>
      </w:pPr>
      <w:r w:rsidRPr="002F7DEF">
        <w:rPr>
          <w:rFonts w:ascii="Tahoma" w:hAnsi="Tahoma" w:cs="Tahoma"/>
          <w:b/>
          <w:bCs/>
          <w:iCs/>
          <w:sz w:val="28"/>
          <w:szCs w:val="28"/>
        </w:rPr>
        <w:t>“</w:t>
      </w:r>
      <w:proofErr w:type="gramStart"/>
      <w:r w:rsidRPr="002F7DEF">
        <w:rPr>
          <w:rFonts w:ascii="Tahoma" w:hAnsi="Tahoma" w:cs="Tahoma"/>
          <w:b/>
          <w:bCs/>
          <w:iCs/>
          <w:sz w:val="28"/>
          <w:szCs w:val="28"/>
        </w:rPr>
        <w:t>cleanse</w:t>
      </w:r>
      <w:proofErr w:type="gramEnd"/>
      <w:r w:rsidRPr="002F7DEF">
        <w:rPr>
          <w:rFonts w:ascii="Tahoma" w:hAnsi="Tahoma" w:cs="Tahoma"/>
          <w:b/>
          <w:bCs/>
          <w:iCs/>
          <w:sz w:val="28"/>
          <w:szCs w:val="28"/>
        </w:rPr>
        <w:t xml:space="preserve"> your hands and purify your hearts...”</w:t>
      </w:r>
    </w:p>
    <w:p w14:paraId="721DF3EB" w14:textId="77777777" w:rsidR="002F7DEF" w:rsidRPr="002F7DEF" w:rsidRDefault="002F7DEF" w:rsidP="002F7DEF">
      <w:pPr>
        <w:autoSpaceDE w:val="0"/>
        <w:autoSpaceDN w:val="0"/>
        <w:adjustRightInd w:val="0"/>
        <w:rPr>
          <w:rFonts w:ascii="Tahoma" w:hAnsi="Tahoma" w:cs="Tahoma"/>
          <w:b/>
          <w:bCs/>
          <w:iCs/>
          <w:sz w:val="28"/>
          <w:szCs w:val="28"/>
        </w:rPr>
      </w:pPr>
    </w:p>
    <w:p w14:paraId="02237282" w14:textId="77777777" w:rsidR="002F7DEF" w:rsidRPr="002F7DEF" w:rsidRDefault="002F7DEF" w:rsidP="002F7DEF">
      <w:pPr>
        <w:autoSpaceDE w:val="0"/>
        <w:autoSpaceDN w:val="0"/>
        <w:adjustRightInd w:val="0"/>
        <w:ind w:left="1440"/>
        <w:rPr>
          <w:rFonts w:ascii="Tahoma" w:hAnsi="Tahoma" w:cs="Tahoma"/>
          <w:iCs/>
          <w:sz w:val="28"/>
          <w:szCs w:val="28"/>
        </w:rPr>
      </w:pPr>
      <w:r w:rsidRPr="002F7DEF">
        <w:rPr>
          <w:rFonts w:ascii="Tahoma" w:hAnsi="Tahoma" w:cs="Tahoma"/>
          <w:b/>
          <w:bCs/>
          <w:iCs/>
          <w:sz w:val="28"/>
          <w:szCs w:val="28"/>
        </w:rPr>
        <w:t xml:space="preserve">Psalm 24:3–4 </w:t>
      </w:r>
      <w:r w:rsidRPr="002F7DEF">
        <w:rPr>
          <w:rFonts w:ascii="Tahoma" w:hAnsi="Tahoma" w:cs="Tahoma"/>
          <w:iCs/>
          <w:sz w:val="28"/>
          <w:szCs w:val="28"/>
        </w:rPr>
        <w:t xml:space="preserve">---- </w:t>
      </w:r>
    </w:p>
    <w:p w14:paraId="24ECA60B" w14:textId="77777777" w:rsidR="002F7DEF" w:rsidRPr="002F7DEF" w:rsidRDefault="002F7DEF" w:rsidP="002F7DEF">
      <w:pPr>
        <w:autoSpaceDE w:val="0"/>
        <w:autoSpaceDN w:val="0"/>
        <w:adjustRightInd w:val="0"/>
        <w:rPr>
          <w:rFonts w:ascii="Tahoma" w:hAnsi="Tahoma" w:cs="Tahoma"/>
          <w:sz w:val="28"/>
          <w:szCs w:val="28"/>
        </w:rPr>
      </w:pPr>
    </w:p>
    <w:p w14:paraId="25AAAC0C" w14:textId="77777777" w:rsidR="002F7DEF" w:rsidRPr="002F7DEF" w:rsidRDefault="002F7DEF" w:rsidP="002F7DEF">
      <w:pPr>
        <w:autoSpaceDE w:val="0"/>
        <w:autoSpaceDN w:val="0"/>
        <w:adjustRightInd w:val="0"/>
        <w:ind w:left="1440"/>
        <w:rPr>
          <w:rFonts w:ascii="Tahoma" w:hAnsi="Tahoma" w:cs="Tahoma"/>
          <w:sz w:val="28"/>
          <w:szCs w:val="28"/>
        </w:rPr>
      </w:pPr>
      <w:r w:rsidRPr="002F7DEF">
        <w:rPr>
          <w:rFonts w:ascii="Tahoma" w:hAnsi="Tahoma" w:cs="Tahoma"/>
          <w:iCs/>
          <w:sz w:val="28"/>
          <w:szCs w:val="28"/>
        </w:rPr>
        <w:t>Biblical thought demands a fourfold cleansing. It demands a cleansing of the lips (Isaiah 6:5-6). It demands a cleansing of the hands (Psalm 24:4). It demands a cleansing of the heart (Psalm 73:13). It demands a cleansing of the mind (James 4:8). That is to say, the ethical demand of the Bible is that a person's words and deeds and emotions and thoughts should all be purified. Inwardly and outwardly, men and women must be clean, for only the pure in heart shall see God (Matthew 5:8).</w:t>
      </w:r>
    </w:p>
    <w:p w14:paraId="1F970DBF" w14:textId="77777777" w:rsidR="002F7DEF" w:rsidRPr="002F7DEF" w:rsidRDefault="002F7DEF" w:rsidP="002F7DEF">
      <w:pPr>
        <w:autoSpaceDE w:val="0"/>
        <w:autoSpaceDN w:val="0"/>
        <w:adjustRightInd w:val="0"/>
        <w:rPr>
          <w:rFonts w:ascii="Tahoma" w:hAnsi="Tahoma" w:cs="Tahoma"/>
          <w:sz w:val="28"/>
          <w:szCs w:val="28"/>
        </w:rPr>
      </w:pPr>
    </w:p>
    <w:p w14:paraId="00F71382" w14:textId="77777777" w:rsidR="002F7DEF" w:rsidRPr="002F7DEF" w:rsidRDefault="002F7DEF" w:rsidP="002F7DEF">
      <w:pPr>
        <w:rPr>
          <w:rFonts w:ascii="Tahoma" w:hAnsi="Tahoma" w:cs="Tahoma"/>
        </w:rPr>
      </w:pPr>
      <w:r w:rsidRPr="002F7DEF">
        <w:rPr>
          <w:rFonts w:ascii="Tahoma" w:hAnsi="Tahoma" w:cs="Tahoma"/>
          <w:b/>
          <w:bCs/>
          <w:iCs/>
          <w:color w:val="0000FF"/>
          <w:sz w:val="28"/>
          <w:szCs w:val="28"/>
        </w:rPr>
        <w:t>Conclusion:</w:t>
      </w:r>
      <w:r w:rsidRPr="002F7DEF">
        <w:rPr>
          <w:rFonts w:ascii="Tahoma" w:hAnsi="Tahoma" w:cs="Tahoma"/>
          <w:iCs/>
          <w:color w:val="0000FF"/>
          <w:sz w:val="28"/>
          <w:szCs w:val="28"/>
        </w:rPr>
        <w:t xml:space="preserve">  </w:t>
      </w:r>
      <w:r w:rsidRPr="002F7DEF">
        <w:rPr>
          <w:rFonts w:ascii="Tahoma" w:hAnsi="Tahoma" w:cs="Tahoma"/>
          <w:iCs/>
          <w:sz w:val="28"/>
          <w:szCs w:val="28"/>
        </w:rPr>
        <w:t>Matthew 6:24 ---- “No one can serve two masters; for either he will hate the one and love the other, or he will be devoted to one and despise the other. You cannot serve God and wealth.</w:t>
      </w:r>
    </w:p>
    <w:p w14:paraId="45327DF5" w14:textId="3E9B4631" w:rsidR="000C5B5E" w:rsidRPr="002F7DEF" w:rsidRDefault="000C5B5E" w:rsidP="002F7DEF">
      <w:pPr>
        <w:tabs>
          <w:tab w:val="left" w:pos="720"/>
          <w:tab w:val="left" w:pos="1440"/>
        </w:tabs>
        <w:autoSpaceDE w:val="0"/>
        <w:autoSpaceDN w:val="0"/>
        <w:adjustRightInd w:val="0"/>
        <w:ind w:left="1440" w:hanging="1440"/>
        <w:jc w:val="left"/>
        <w:rPr>
          <w:rFonts w:ascii="Tahoma" w:hAnsi="Tahoma" w:cs="Tahoma"/>
          <w:iCs/>
          <w:sz w:val="28"/>
          <w:szCs w:val="28"/>
        </w:rPr>
      </w:pPr>
    </w:p>
    <w:sectPr w:rsidR="000C5B5E" w:rsidRPr="002F7D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7F27" w14:textId="77777777" w:rsidR="00CE32A1" w:rsidRDefault="00CE32A1" w:rsidP="00EF31CD">
      <w:pPr>
        <w:spacing w:before="0"/>
      </w:pPr>
      <w:r>
        <w:separator/>
      </w:r>
    </w:p>
  </w:endnote>
  <w:endnote w:type="continuationSeparator" w:id="0">
    <w:p w14:paraId="42A0AC0E" w14:textId="77777777" w:rsidR="00CE32A1" w:rsidRDefault="00CE32A1" w:rsidP="00EF31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83522"/>
      <w:docPartObj>
        <w:docPartGallery w:val="Page Numbers (Bottom of Page)"/>
        <w:docPartUnique/>
      </w:docPartObj>
    </w:sdtPr>
    <w:sdtEndPr>
      <w:rPr>
        <w:noProof/>
      </w:rPr>
    </w:sdtEndPr>
    <w:sdtContent>
      <w:p w14:paraId="51FEBD22" w14:textId="114CAA40" w:rsidR="00EF31CD" w:rsidRDefault="00EF31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34AD8B" w14:textId="77777777" w:rsidR="00EF31CD" w:rsidRDefault="00EF3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4251" w14:textId="77777777" w:rsidR="00CE32A1" w:rsidRDefault="00CE32A1" w:rsidP="00EF31CD">
      <w:pPr>
        <w:spacing w:before="0"/>
      </w:pPr>
      <w:r>
        <w:separator/>
      </w:r>
    </w:p>
  </w:footnote>
  <w:footnote w:type="continuationSeparator" w:id="0">
    <w:p w14:paraId="028C59B8" w14:textId="77777777" w:rsidR="00CE32A1" w:rsidRDefault="00CE32A1" w:rsidP="00EF31C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20848"/>
    <w:multiLevelType w:val="hybridMultilevel"/>
    <w:tmpl w:val="9D42836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30"/>
    <w:rsid w:val="00005CD2"/>
    <w:rsid w:val="0009207A"/>
    <w:rsid w:val="000C5B5E"/>
    <w:rsid w:val="001E4509"/>
    <w:rsid w:val="001F5D3E"/>
    <w:rsid w:val="00277855"/>
    <w:rsid w:val="002F7DEF"/>
    <w:rsid w:val="003A4930"/>
    <w:rsid w:val="003A6DF9"/>
    <w:rsid w:val="00522D62"/>
    <w:rsid w:val="00664D1C"/>
    <w:rsid w:val="007D0D77"/>
    <w:rsid w:val="007D5E24"/>
    <w:rsid w:val="0085744B"/>
    <w:rsid w:val="00874CE3"/>
    <w:rsid w:val="008D584D"/>
    <w:rsid w:val="009C03B3"/>
    <w:rsid w:val="00B50E3C"/>
    <w:rsid w:val="00CE32A1"/>
    <w:rsid w:val="00D9435F"/>
    <w:rsid w:val="00ED710B"/>
    <w:rsid w:val="00EF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1F53"/>
  <w15:chartTrackingRefBased/>
  <w15:docId w15:val="{E3EA23B1-9FC6-40A0-8064-3C000F4D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1CD"/>
    <w:pPr>
      <w:tabs>
        <w:tab w:val="center" w:pos="4680"/>
        <w:tab w:val="right" w:pos="9360"/>
      </w:tabs>
      <w:spacing w:before="0"/>
    </w:pPr>
  </w:style>
  <w:style w:type="character" w:customStyle="1" w:styleId="HeaderChar">
    <w:name w:val="Header Char"/>
    <w:basedOn w:val="DefaultParagraphFont"/>
    <w:link w:val="Header"/>
    <w:uiPriority w:val="99"/>
    <w:rsid w:val="00EF31CD"/>
  </w:style>
  <w:style w:type="paragraph" w:styleId="Footer">
    <w:name w:val="footer"/>
    <w:basedOn w:val="Normal"/>
    <w:link w:val="FooterChar"/>
    <w:uiPriority w:val="99"/>
    <w:unhideWhenUsed/>
    <w:rsid w:val="00EF31CD"/>
    <w:pPr>
      <w:tabs>
        <w:tab w:val="center" w:pos="4680"/>
        <w:tab w:val="right" w:pos="9360"/>
      </w:tabs>
      <w:spacing w:before="0"/>
    </w:pPr>
  </w:style>
  <w:style w:type="character" w:customStyle="1" w:styleId="FooterChar">
    <w:name w:val="Footer Char"/>
    <w:basedOn w:val="DefaultParagraphFont"/>
    <w:link w:val="Footer"/>
    <w:uiPriority w:val="99"/>
    <w:rsid w:val="00EF31CD"/>
  </w:style>
  <w:style w:type="paragraph" w:styleId="ListParagraph">
    <w:name w:val="List Paragraph"/>
    <w:basedOn w:val="Normal"/>
    <w:uiPriority w:val="34"/>
    <w:qFormat/>
    <w:rsid w:val="007D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 Large</dc:creator>
  <cp:keywords/>
  <dc:description/>
  <cp:lastModifiedBy>M K</cp:lastModifiedBy>
  <cp:revision>2</cp:revision>
  <cp:lastPrinted>2020-09-19T19:08:00Z</cp:lastPrinted>
  <dcterms:created xsi:type="dcterms:W3CDTF">2021-07-04T03:14:00Z</dcterms:created>
  <dcterms:modified xsi:type="dcterms:W3CDTF">2021-07-04T03:14:00Z</dcterms:modified>
</cp:coreProperties>
</file>