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6EF5" w14:textId="5C627E4F" w:rsidR="00460196" w:rsidRPr="00B517D3" w:rsidRDefault="001431A9" w:rsidP="00E1337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Bible Study Outline: </w:t>
      </w:r>
      <w:r w:rsidR="00B517D3" w:rsidRPr="00B517D3">
        <w:rPr>
          <w:rFonts w:ascii="Arial Narrow" w:hAnsi="Arial Narrow"/>
          <w:b/>
          <w:bCs/>
          <w:sz w:val="28"/>
          <w:szCs w:val="28"/>
          <w:u w:val="single"/>
        </w:rPr>
        <w:t>Jesus Predicts Future Events</w:t>
      </w:r>
    </w:p>
    <w:p w14:paraId="0A1A508B" w14:textId="77777777" w:rsidR="00B517D3" w:rsidRDefault="00B517D3" w:rsidP="00F04F02">
      <w:pPr>
        <w:rPr>
          <w:rFonts w:ascii="Arial Narrow" w:hAnsi="Arial Narrow"/>
          <w:b/>
          <w:bCs/>
          <w:sz w:val="28"/>
          <w:szCs w:val="28"/>
        </w:rPr>
      </w:pPr>
    </w:p>
    <w:p w14:paraId="04814692" w14:textId="384A0122" w:rsidR="00F04F02" w:rsidRDefault="00F04F02" w:rsidP="00F04F02">
      <w:pPr>
        <w:rPr>
          <w:rFonts w:ascii="Arial Narrow" w:hAnsi="Arial Narrow"/>
          <w:b/>
          <w:bCs/>
          <w:sz w:val="28"/>
          <w:szCs w:val="28"/>
        </w:rPr>
      </w:pPr>
      <w:r w:rsidRPr="00F04F02">
        <w:rPr>
          <w:rFonts w:ascii="Arial Narrow" w:hAnsi="Arial Narrow"/>
          <w:b/>
          <w:bCs/>
          <w:sz w:val="28"/>
          <w:szCs w:val="28"/>
        </w:rPr>
        <w:t>Scripture: Matthew 24: 1-5</w:t>
      </w:r>
      <w:r w:rsidR="00B517D3">
        <w:rPr>
          <w:rFonts w:ascii="Arial Narrow" w:hAnsi="Arial Narrow"/>
          <w:b/>
          <w:bCs/>
          <w:sz w:val="28"/>
          <w:szCs w:val="28"/>
        </w:rPr>
        <w:t xml:space="preserve">1 </w:t>
      </w:r>
      <w:r w:rsidRPr="00F04F02">
        <w:rPr>
          <w:rFonts w:ascii="Arial Narrow" w:hAnsi="Arial Narrow"/>
          <w:b/>
          <w:bCs/>
          <w:sz w:val="28"/>
          <w:szCs w:val="28"/>
        </w:rPr>
        <w:t>(N</w:t>
      </w:r>
      <w:r w:rsidR="001504FC">
        <w:rPr>
          <w:rFonts w:ascii="Arial Narrow" w:hAnsi="Arial Narrow"/>
          <w:b/>
          <w:bCs/>
          <w:sz w:val="28"/>
          <w:szCs w:val="28"/>
        </w:rPr>
        <w:t xml:space="preserve">ew Living </w:t>
      </w:r>
      <w:r w:rsidR="00AF1FB1">
        <w:rPr>
          <w:rFonts w:ascii="Arial Narrow" w:hAnsi="Arial Narrow"/>
          <w:b/>
          <w:bCs/>
          <w:sz w:val="28"/>
          <w:szCs w:val="28"/>
        </w:rPr>
        <w:t>Translation</w:t>
      </w:r>
      <w:r w:rsidRPr="00F04F02">
        <w:rPr>
          <w:rFonts w:ascii="Arial Narrow" w:hAnsi="Arial Narrow"/>
          <w:b/>
          <w:bCs/>
          <w:sz w:val="28"/>
          <w:szCs w:val="28"/>
        </w:rPr>
        <w:t>)</w:t>
      </w:r>
    </w:p>
    <w:p w14:paraId="5ED74112" w14:textId="77777777" w:rsidR="00F04F02" w:rsidRPr="00F04F02" w:rsidRDefault="00F04F02" w:rsidP="00F04F02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3D7C671A" w14:textId="77777777" w:rsidR="00F04F02" w:rsidRDefault="00F04F02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Biblical history of the temple</w:t>
      </w:r>
    </w:p>
    <w:p w14:paraId="27B79E39" w14:textId="49FF8584" w:rsidR="00887976" w:rsidRDefault="00F04F02" w:rsidP="00F04F0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F04F02">
        <w:rPr>
          <w:rFonts w:ascii="Arial Narrow" w:hAnsi="Arial Narrow"/>
          <w:sz w:val="24"/>
          <w:szCs w:val="24"/>
        </w:rPr>
        <w:t>AD</w:t>
      </w:r>
      <w:r>
        <w:rPr>
          <w:rFonts w:ascii="Arial Narrow" w:hAnsi="Arial Narrow"/>
          <w:sz w:val="24"/>
          <w:szCs w:val="24"/>
        </w:rPr>
        <w:t xml:space="preserve">: </w:t>
      </w:r>
      <w:r w:rsidR="00A250C5">
        <w:rPr>
          <w:rFonts w:ascii="Arial Narrow" w:hAnsi="Arial Narrow"/>
          <w:sz w:val="24"/>
          <w:szCs w:val="24"/>
        </w:rPr>
        <w:t xml:space="preserve">stands for </w:t>
      </w:r>
      <w:r w:rsidRPr="00F04F02">
        <w:rPr>
          <w:rFonts w:ascii="Arial Narrow" w:hAnsi="Arial Narrow"/>
          <w:sz w:val="24"/>
          <w:szCs w:val="24"/>
        </w:rPr>
        <w:t>Anno Domini</w:t>
      </w:r>
      <w:r w:rsidR="00AF1FB1">
        <w:rPr>
          <w:rFonts w:ascii="Arial Narrow" w:hAnsi="Arial Narrow"/>
          <w:sz w:val="24"/>
          <w:szCs w:val="24"/>
        </w:rPr>
        <w:t xml:space="preserve">, Latin for </w:t>
      </w:r>
      <w:r w:rsidRPr="00F04F02">
        <w:rPr>
          <w:rFonts w:ascii="Arial Narrow" w:hAnsi="Arial Narrow"/>
          <w:sz w:val="24"/>
          <w:szCs w:val="24"/>
        </w:rPr>
        <w:t xml:space="preserve">“in the </w:t>
      </w:r>
      <w:r>
        <w:rPr>
          <w:rFonts w:ascii="Arial Narrow" w:hAnsi="Arial Narrow"/>
          <w:sz w:val="24"/>
          <w:szCs w:val="24"/>
        </w:rPr>
        <w:t>year of the Lord”</w:t>
      </w:r>
    </w:p>
    <w:p w14:paraId="1EB00568" w14:textId="0CCE45A4" w:rsidR="00F04F02" w:rsidRDefault="00F04F02" w:rsidP="00F04F0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King Solomon</w:t>
      </w:r>
    </w:p>
    <w:p w14:paraId="6052494B" w14:textId="39A4E3DF" w:rsidR="00F04F02" w:rsidRDefault="00F04F02" w:rsidP="00F04F0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King Herod</w:t>
      </w:r>
    </w:p>
    <w:p w14:paraId="05C6C72B" w14:textId="13A3EEF4" w:rsidR="00F04F02" w:rsidRPr="00F04F02" w:rsidRDefault="00F04F02" w:rsidP="00F04F02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D4768C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hird </w:t>
      </w:r>
      <w:r w:rsidR="00D4768C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emple</w:t>
      </w:r>
    </w:p>
    <w:p w14:paraId="4A3DB5CA" w14:textId="77777777" w:rsidR="00533211" w:rsidRPr="00533211" w:rsidRDefault="00533211" w:rsidP="00533211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7AC57EC0" w14:textId="77777777" w:rsidR="00D4768C" w:rsidRDefault="00F04F02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04F02">
        <w:rPr>
          <w:rFonts w:ascii="Arial Narrow" w:hAnsi="Arial Narrow"/>
          <w:sz w:val="24"/>
          <w:szCs w:val="24"/>
        </w:rPr>
        <w:t xml:space="preserve">Jesus </w:t>
      </w:r>
      <w:r w:rsidR="00D4768C">
        <w:rPr>
          <w:rFonts w:ascii="Arial Narrow" w:hAnsi="Arial Narrow"/>
          <w:sz w:val="24"/>
          <w:szCs w:val="24"/>
        </w:rPr>
        <w:t>reveals many sings of his return</w:t>
      </w:r>
    </w:p>
    <w:p w14:paraId="6834BEEC" w14:textId="77777777" w:rsid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birth of Israel as a nation</w:t>
      </w:r>
    </w:p>
    <w:p w14:paraId="47255D15" w14:textId="0E20D5E1" w:rsidR="00887976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fig tree</w:t>
      </w:r>
    </w:p>
    <w:p w14:paraId="1CB9CD0A" w14:textId="11903DB4" w:rsid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Israel, Jerusalem, and the Temple Mount</w:t>
      </w:r>
    </w:p>
    <w:p w14:paraId="59B7A0D8" w14:textId="239E7AEA" w:rsid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“WAQF”</w:t>
      </w:r>
    </w:p>
    <w:p w14:paraId="11DE2339" w14:textId="28E3B269" w:rsidR="00D4768C" w:rsidRP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Sanhedrin Council</w:t>
      </w:r>
    </w:p>
    <w:p w14:paraId="7F70C82A" w14:textId="77777777" w:rsidR="00533211" w:rsidRDefault="00533211" w:rsidP="00887976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381D79F2" w14:textId="77777777" w:rsidR="00D4768C" w:rsidRDefault="00D4768C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Deception, rumors of wars and persecution</w:t>
      </w:r>
    </w:p>
    <w:p w14:paraId="24BBF5C9" w14:textId="2255CD39" w:rsidR="00887976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Evil men and imposters</w:t>
      </w:r>
    </w:p>
    <w:p w14:paraId="3E5A63A3" w14:textId="13CBEA1C" w:rsid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Nations against nations</w:t>
      </w:r>
    </w:p>
    <w:p w14:paraId="10E0F357" w14:textId="0B397D2F" w:rsidR="00D4768C" w:rsidRDefault="00D4768C" w:rsidP="00D476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affect persecution will have on Christians</w:t>
      </w:r>
    </w:p>
    <w:p w14:paraId="59D0E3AE" w14:textId="77777777" w:rsidR="00533211" w:rsidRDefault="00533211" w:rsidP="00533211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5919B6F9" w14:textId="7F112C5D" w:rsidR="00533211" w:rsidRDefault="00D4768C" w:rsidP="0053321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4768C">
        <w:rPr>
          <w:rFonts w:ascii="Arial Narrow" w:hAnsi="Arial Narrow"/>
          <w:sz w:val="24"/>
          <w:szCs w:val="24"/>
        </w:rPr>
        <w:t>False teachers</w:t>
      </w:r>
    </w:p>
    <w:p w14:paraId="50DFDBA7" w14:textId="77777777" w:rsidR="00D4768C" w:rsidRPr="00D4768C" w:rsidRDefault="00D4768C" w:rsidP="00D4768C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14:paraId="51127487" w14:textId="6B71CA46" w:rsidR="00D4768C" w:rsidRDefault="00D4768C" w:rsidP="008879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Famines and earthquakes</w:t>
      </w:r>
    </w:p>
    <w:p w14:paraId="7477E939" w14:textId="77777777" w:rsidR="00D4768C" w:rsidRDefault="00D4768C" w:rsidP="00B1305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4768C">
        <w:rPr>
          <w:rFonts w:ascii="Arial Narrow" w:hAnsi="Arial Narrow"/>
          <w:sz w:val="24"/>
          <w:szCs w:val="24"/>
        </w:rPr>
        <w:t>God’s</w:t>
      </w:r>
      <w:r>
        <w:rPr>
          <w:rFonts w:ascii="Arial Narrow" w:hAnsi="Arial Narrow"/>
          <w:sz w:val="24"/>
          <w:szCs w:val="24"/>
        </w:rPr>
        <w:t xml:space="preserve"> judgement</w:t>
      </w:r>
    </w:p>
    <w:p w14:paraId="27FECA16" w14:textId="52AD2656" w:rsidR="00B13050" w:rsidRDefault="00D4768C" w:rsidP="00B1305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4768C">
        <w:rPr>
          <w:rFonts w:ascii="Arial Narrow" w:hAnsi="Arial Narrow"/>
          <w:sz w:val="24"/>
          <w:szCs w:val="24"/>
        </w:rPr>
        <w:t xml:space="preserve">Pestilences/plagues </w:t>
      </w:r>
    </w:p>
    <w:p w14:paraId="57A48B4E" w14:textId="24AB02D5" w:rsidR="00D4768C" w:rsidRDefault="00D4768C" w:rsidP="00B13050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Birth pangs</w:t>
      </w:r>
      <w:r w:rsidR="001504FC">
        <w:rPr>
          <w:rFonts w:ascii="Arial Narrow" w:hAnsi="Arial Narrow"/>
          <w:sz w:val="24"/>
          <w:szCs w:val="24"/>
        </w:rPr>
        <w:t xml:space="preserve"> (distress)</w:t>
      </w:r>
    </w:p>
    <w:p w14:paraId="4F987999" w14:textId="77777777" w:rsidR="001504FC" w:rsidRPr="00D4768C" w:rsidRDefault="001504FC" w:rsidP="001504FC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14:paraId="7A41AAF9" w14:textId="60F0C16C" w:rsidR="001504FC" w:rsidRPr="009622BA" w:rsidRDefault="001504FC" w:rsidP="001504F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returns of Jesus</w:t>
      </w:r>
    </w:p>
    <w:sectPr w:rsidR="001504FC" w:rsidRPr="0096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4F3"/>
    <w:multiLevelType w:val="hybridMultilevel"/>
    <w:tmpl w:val="F26E02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BB4"/>
    <w:multiLevelType w:val="hybridMultilevel"/>
    <w:tmpl w:val="9EB28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6"/>
    <w:rsid w:val="00007ADE"/>
    <w:rsid w:val="000B074C"/>
    <w:rsid w:val="000E1503"/>
    <w:rsid w:val="00142CA9"/>
    <w:rsid w:val="001431A9"/>
    <w:rsid w:val="001479EE"/>
    <w:rsid w:val="001504FC"/>
    <w:rsid w:val="001B7E1C"/>
    <w:rsid w:val="0022182F"/>
    <w:rsid w:val="002A600F"/>
    <w:rsid w:val="002F3789"/>
    <w:rsid w:val="00311EF2"/>
    <w:rsid w:val="00354DD2"/>
    <w:rsid w:val="003A6E15"/>
    <w:rsid w:val="003B6B82"/>
    <w:rsid w:val="00432644"/>
    <w:rsid w:val="00460196"/>
    <w:rsid w:val="00507E5B"/>
    <w:rsid w:val="00533211"/>
    <w:rsid w:val="00533A06"/>
    <w:rsid w:val="005A4C8E"/>
    <w:rsid w:val="005D2E8E"/>
    <w:rsid w:val="00611975"/>
    <w:rsid w:val="006600DD"/>
    <w:rsid w:val="0066216E"/>
    <w:rsid w:val="006F0577"/>
    <w:rsid w:val="006F3CFF"/>
    <w:rsid w:val="0070538A"/>
    <w:rsid w:val="007B1366"/>
    <w:rsid w:val="007B2001"/>
    <w:rsid w:val="00887976"/>
    <w:rsid w:val="0089151E"/>
    <w:rsid w:val="009528C9"/>
    <w:rsid w:val="009622BA"/>
    <w:rsid w:val="009B2690"/>
    <w:rsid w:val="00A250C5"/>
    <w:rsid w:val="00A460CE"/>
    <w:rsid w:val="00AA490D"/>
    <w:rsid w:val="00AF1FB1"/>
    <w:rsid w:val="00AF54DB"/>
    <w:rsid w:val="00B13050"/>
    <w:rsid w:val="00B24AD1"/>
    <w:rsid w:val="00B3044D"/>
    <w:rsid w:val="00B41707"/>
    <w:rsid w:val="00B517D3"/>
    <w:rsid w:val="00B619EE"/>
    <w:rsid w:val="00BF0944"/>
    <w:rsid w:val="00BF7BB3"/>
    <w:rsid w:val="00D4768C"/>
    <w:rsid w:val="00D72D9F"/>
    <w:rsid w:val="00DC71A1"/>
    <w:rsid w:val="00DD51F2"/>
    <w:rsid w:val="00E10614"/>
    <w:rsid w:val="00E13379"/>
    <w:rsid w:val="00E773B0"/>
    <w:rsid w:val="00EC64A3"/>
    <w:rsid w:val="00F04F02"/>
    <w:rsid w:val="00F90038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D920"/>
  <w15:chartTrackingRefBased/>
  <w15:docId w15:val="{41430698-56B8-46BE-9FF7-6AB938E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79"/>
  </w:style>
  <w:style w:type="paragraph" w:styleId="Heading1">
    <w:name w:val="heading 1"/>
    <w:basedOn w:val="Normal"/>
    <w:next w:val="Normal"/>
    <w:link w:val="Heading1Char"/>
    <w:uiPriority w:val="9"/>
    <w:qFormat/>
    <w:rsid w:val="00E1337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3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3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3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3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3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3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7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7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37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37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37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37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37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37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37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3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37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3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37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79"/>
    <w:rPr>
      <w:b/>
      <w:bCs/>
    </w:rPr>
  </w:style>
  <w:style w:type="character" w:styleId="Emphasis">
    <w:name w:val="Emphasis"/>
    <w:basedOn w:val="DefaultParagraphFont"/>
    <w:uiPriority w:val="20"/>
    <w:qFormat/>
    <w:rsid w:val="00E13379"/>
    <w:rPr>
      <w:i/>
      <w:iCs/>
    </w:rPr>
  </w:style>
  <w:style w:type="paragraph" w:styleId="NoSpacing">
    <w:name w:val="No Spacing"/>
    <w:uiPriority w:val="1"/>
    <w:qFormat/>
    <w:rsid w:val="00E13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37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37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37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3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33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33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33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337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337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3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Bryant, Tonya Harvell</cp:lastModifiedBy>
  <cp:revision>7</cp:revision>
  <dcterms:created xsi:type="dcterms:W3CDTF">2021-07-20T22:34:00Z</dcterms:created>
  <dcterms:modified xsi:type="dcterms:W3CDTF">2021-07-20T23:57:00Z</dcterms:modified>
</cp:coreProperties>
</file>