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823799B" w:rsidR="00BF63CC" w:rsidRPr="00C61872" w:rsidRDefault="00504EB5" w:rsidP="00C61872">
      <w:pPr>
        <w:pStyle w:val="Heading2"/>
        <w:spacing w:before="0" w:after="0" w:line="240" w:lineRule="auto"/>
        <w:jc w:val="center"/>
        <w:rPr>
          <w:rFonts w:ascii="Tahoma" w:hAnsi="Tahoma" w:cs="Tahoma"/>
          <w:sz w:val="22"/>
          <w:szCs w:val="22"/>
        </w:rPr>
      </w:pPr>
      <w:r>
        <w:rPr>
          <w:rFonts w:ascii="Tahoma" w:hAnsi="Tahoma" w:cs="Tahoma"/>
          <w:sz w:val="22"/>
          <w:szCs w:val="22"/>
        </w:rPr>
        <w:t>September 26,</w:t>
      </w:r>
      <w:r w:rsidR="003C7BB7" w:rsidRPr="00C61872">
        <w:rPr>
          <w:rFonts w:ascii="Tahoma" w:hAnsi="Tahoma" w:cs="Tahoma"/>
          <w:sz w:val="22"/>
          <w:szCs w:val="22"/>
        </w:rPr>
        <w:t xml:space="preserve"> 2021</w:t>
      </w:r>
    </w:p>
    <w:p w14:paraId="00000002" w14:textId="149DDB75" w:rsidR="00BF63CC" w:rsidRPr="00C61872" w:rsidRDefault="00504EB5" w:rsidP="00C61872">
      <w:pPr>
        <w:spacing w:line="240" w:lineRule="auto"/>
        <w:jc w:val="center"/>
        <w:rPr>
          <w:rFonts w:ascii="Tahoma" w:hAnsi="Tahoma" w:cs="Tahoma"/>
        </w:rPr>
      </w:pPr>
      <w:r>
        <w:rPr>
          <w:rFonts w:ascii="Tahoma" w:hAnsi="Tahoma" w:cs="Tahoma"/>
        </w:rPr>
        <w:t>18</w:t>
      </w:r>
      <w:r w:rsidRPr="00504EB5">
        <w:rPr>
          <w:rFonts w:ascii="Tahoma" w:hAnsi="Tahoma" w:cs="Tahoma"/>
          <w:vertAlign w:val="superscript"/>
        </w:rPr>
        <w:t>th</w:t>
      </w:r>
      <w:r>
        <w:rPr>
          <w:rFonts w:ascii="Tahoma" w:hAnsi="Tahoma" w:cs="Tahoma"/>
        </w:rPr>
        <w:t xml:space="preserve"> </w:t>
      </w:r>
      <w:r w:rsidR="003C7BB7" w:rsidRPr="00C61872">
        <w:rPr>
          <w:rFonts w:ascii="Tahoma" w:hAnsi="Tahoma" w:cs="Tahoma"/>
        </w:rPr>
        <w:t>Sunday after Pentecost</w:t>
      </w:r>
    </w:p>
    <w:p w14:paraId="00000004" w14:textId="77777777" w:rsidR="00BF63CC" w:rsidRPr="00504EB5" w:rsidRDefault="00BF63CC" w:rsidP="00C61872">
      <w:pPr>
        <w:spacing w:line="240" w:lineRule="auto"/>
        <w:jc w:val="center"/>
        <w:rPr>
          <w:rFonts w:ascii="Tahoma" w:hAnsi="Tahoma" w:cs="Tahoma"/>
          <w:color w:val="000000" w:themeColor="text1"/>
        </w:rPr>
      </w:pPr>
    </w:p>
    <w:p w14:paraId="00000005" w14:textId="62D3DD2A" w:rsidR="00BF63CC" w:rsidRPr="00504EB5" w:rsidRDefault="003C7BB7" w:rsidP="00C61872">
      <w:pPr>
        <w:spacing w:line="240" w:lineRule="auto"/>
        <w:rPr>
          <w:rFonts w:ascii="Tahoma" w:hAnsi="Tahoma" w:cs="Tahoma"/>
          <w:color w:val="000000" w:themeColor="text1"/>
        </w:rPr>
      </w:pPr>
      <w:r w:rsidRPr="00504EB5">
        <w:rPr>
          <w:rFonts w:ascii="Tahoma" w:hAnsi="Tahoma" w:cs="Tahoma"/>
          <w:color w:val="000000" w:themeColor="text1"/>
        </w:rPr>
        <w:t xml:space="preserve">Prelude </w:t>
      </w:r>
    </w:p>
    <w:p w14:paraId="00000006" w14:textId="77777777" w:rsidR="00BF63CC" w:rsidRPr="00C61872" w:rsidRDefault="00BF63CC" w:rsidP="00C61872">
      <w:pPr>
        <w:spacing w:line="240" w:lineRule="auto"/>
        <w:rPr>
          <w:rFonts w:ascii="Tahoma" w:hAnsi="Tahoma" w:cs="Tahoma"/>
        </w:rPr>
      </w:pPr>
    </w:p>
    <w:p w14:paraId="00000007" w14:textId="77777777" w:rsidR="00BF63CC" w:rsidRPr="00C61872" w:rsidRDefault="003C7BB7" w:rsidP="00C61872">
      <w:pPr>
        <w:spacing w:line="240" w:lineRule="auto"/>
        <w:rPr>
          <w:rFonts w:ascii="Tahoma" w:hAnsi="Tahoma" w:cs="Tahoma"/>
        </w:rPr>
      </w:pPr>
      <w:r w:rsidRPr="00C61872">
        <w:rPr>
          <w:rFonts w:ascii="Tahoma" w:hAnsi="Tahoma" w:cs="Tahoma"/>
        </w:rPr>
        <w:t>Words of Welcome</w:t>
      </w:r>
    </w:p>
    <w:p w14:paraId="00000008" w14:textId="77777777" w:rsidR="00BF63CC" w:rsidRPr="00C61872" w:rsidRDefault="00BF63CC" w:rsidP="00C61872">
      <w:pPr>
        <w:spacing w:line="240" w:lineRule="auto"/>
        <w:rPr>
          <w:rFonts w:ascii="Tahoma" w:hAnsi="Tahoma" w:cs="Tahoma"/>
        </w:rPr>
      </w:pPr>
    </w:p>
    <w:p w14:paraId="00000009" w14:textId="77777777" w:rsidR="00BF63CC" w:rsidRPr="00C61872" w:rsidRDefault="003C7BB7" w:rsidP="00C61872">
      <w:pPr>
        <w:spacing w:line="240" w:lineRule="auto"/>
        <w:rPr>
          <w:rFonts w:ascii="Tahoma" w:hAnsi="Tahoma" w:cs="Tahoma"/>
        </w:rPr>
      </w:pPr>
      <w:r w:rsidRPr="00C61872">
        <w:rPr>
          <w:rFonts w:ascii="Tahoma" w:hAnsi="Tahoma" w:cs="Tahoma"/>
        </w:rPr>
        <w:t>Call to Worship</w:t>
      </w:r>
    </w:p>
    <w:p w14:paraId="08CF8AC7" w14:textId="59383003" w:rsidR="00504EB5" w:rsidRPr="00504EB5" w:rsidRDefault="00504EB5" w:rsidP="00072AC6">
      <w:pPr>
        <w:shd w:val="clear" w:color="auto" w:fill="FFFFFF"/>
        <w:spacing w:line="240" w:lineRule="auto"/>
        <w:ind w:left="1886" w:hanging="1080"/>
        <w:outlineLvl w:val="2"/>
        <w:rPr>
          <w:rFonts w:ascii="Tahoma" w:eastAsia="Times New Roman" w:hAnsi="Tahoma" w:cs="Tahoma"/>
          <w:bCs/>
          <w:color w:val="000000"/>
        </w:rPr>
      </w:pPr>
      <w:r w:rsidRPr="00504EB5">
        <w:rPr>
          <w:rFonts w:ascii="Tahoma" w:eastAsia="Times New Roman" w:hAnsi="Tahoma" w:cs="Tahoma"/>
          <w:bCs/>
          <w:color w:val="000000"/>
        </w:rPr>
        <w:t>Leader:  </w:t>
      </w:r>
      <w:r>
        <w:rPr>
          <w:rFonts w:ascii="Tahoma" w:eastAsia="Times New Roman" w:hAnsi="Tahoma" w:cs="Tahoma"/>
          <w:bCs/>
          <w:color w:val="000000"/>
        </w:rPr>
        <w:tab/>
      </w:r>
      <w:r w:rsidRPr="00504EB5">
        <w:rPr>
          <w:rFonts w:ascii="Tahoma" w:eastAsia="Times New Roman" w:hAnsi="Tahoma" w:cs="Tahoma"/>
          <w:bCs/>
          <w:color w:val="000000"/>
        </w:rPr>
        <w:t>We have come to worship God, the living God,</w:t>
      </w:r>
    </w:p>
    <w:p w14:paraId="1D0BB5EF" w14:textId="2B64238E" w:rsidR="00504EB5" w:rsidRPr="00504EB5" w:rsidRDefault="00504EB5" w:rsidP="00072AC6">
      <w:pPr>
        <w:shd w:val="clear" w:color="auto" w:fill="FFFFFF"/>
        <w:spacing w:line="240" w:lineRule="auto"/>
        <w:ind w:left="1886" w:hanging="1080"/>
        <w:outlineLvl w:val="2"/>
        <w:rPr>
          <w:rFonts w:ascii="Tahoma" w:eastAsia="Times New Roman" w:hAnsi="Tahoma" w:cs="Tahoma"/>
          <w:b/>
          <w:bCs/>
          <w:color w:val="000000"/>
        </w:rPr>
      </w:pPr>
      <w:r w:rsidRPr="00504EB5">
        <w:rPr>
          <w:rFonts w:ascii="Tahoma" w:eastAsia="Times New Roman" w:hAnsi="Tahoma" w:cs="Tahoma"/>
          <w:b/>
          <w:color w:val="000000"/>
        </w:rPr>
        <w:t>People:  </w:t>
      </w:r>
      <w:r>
        <w:rPr>
          <w:rFonts w:ascii="Tahoma" w:eastAsia="Times New Roman" w:hAnsi="Tahoma" w:cs="Tahoma"/>
          <w:b/>
          <w:color w:val="000000"/>
        </w:rPr>
        <w:tab/>
      </w:r>
      <w:r w:rsidRPr="00504EB5">
        <w:rPr>
          <w:rFonts w:ascii="Tahoma" w:eastAsia="Times New Roman" w:hAnsi="Tahoma" w:cs="Tahoma"/>
          <w:b/>
          <w:color w:val="000000"/>
        </w:rPr>
        <w:t>Who calls prophets and teachers to bear witness.</w:t>
      </w:r>
    </w:p>
    <w:p w14:paraId="654F49CB" w14:textId="5B96B79C" w:rsidR="00504EB5" w:rsidRPr="00504EB5" w:rsidRDefault="00504EB5" w:rsidP="00072AC6">
      <w:pPr>
        <w:shd w:val="clear" w:color="auto" w:fill="FFFFFF"/>
        <w:spacing w:line="240" w:lineRule="auto"/>
        <w:ind w:left="1886" w:hanging="1080"/>
        <w:outlineLvl w:val="2"/>
        <w:rPr>
          <w:rFonts w:ascii="Tahoma" w:eastAsia="Times New Roman" w:hAnsi="Tahoma" w:cs="Tahoma"/>
          <w:bCs/>
          <w:color w:val="000000"/>
        </w:rPr>
      </w:pPr>
      <w:r w:rsidRPr="00504EB5">
        <w:rPr>
          <w:rFonts w:ascii="Tahoma" w:eastAsia="Times New Roman" w:hAnsi="Tahoma" w:cs="Tahoma"/>
          <w:bCs/>
          <w:color w:val="000000"/>
        </w:rPr>
        <w:t>Leader:  </w:t>
      </w:r>
      <w:r>
        <w:rPr>
          <w:rFonts w:ascii="Tahoma" w:eastAsia="Times New Roman" w:hAnsi="Tahoma" w:cs="Tahoma"/>
          <w:bCs/>
          <w:color w:val="000000"/>
        </w:rPr>
        <w:tab/>
      </w:r>
      <w:r w:rsidRPr="00504EB5">
        <w:rPr>
          <w:rFonts w:ascii="Tahoma" w:eastAsia="Times New Roman" w:hAnsi="Tahoma" w:cs="Tahoma"/>
          <w:bCs/>
          <w:color w:val="000000"/>
        </w:rPr>
        <w:t>We have come to praise God, the almighty God,</w:t>
      </w:r>
    </w:p>
    <w:p w14:paraId="2DCEE4E3" w14:textId="21C33796" w:rsidR="00504EB5" w:rsidRPr="00504EB5" w:rsidRDefault="00504EB5" w:rsidP="00072AC6">
      <w:pPr>
        <w:shd w:val="clear" w:color="auto" w:fill="FFFFFF"/>
        <w:spacing w:line="240" w:lineRule="auto"/>
        <w:ind w:left="1886" w:hanging="1080"/>
        <w:outlineLvl w:val="2"/>
        <w:rPr>
          <w:rFonts w:ascii="Tahoma" w:eastAsia="Times New Roman" w:hAnsi="Tahoma" w:cs="Tahoma"/>
          <w:b/>
          <w:bCs/>
          <w:color w:val="000000"/>
        </w:rPr>
      </w:pPr>
      <w:r w:rsidRPr="00504EB5">
        <w:rPr>
          <w:rFonts w:ascii="Tahoma" w:eastAsia="Times New Roman" w:hAnsi="Tahoma" w:cs="Tahoma"/>
          <w:b/>
          <w:color w:val="000000"/>
        </w:rPr>
        <w:t>People:  </w:t>
      </w:r>
      <w:r>
        <w:rPr>
          <w:rFonts w:ascii="Tahoma" w:eastAsia="Times New Roman" w:hAnsi="Tahoma" w:cs="Tahoma"/>
          <w:b/>
          <w:color w:val="000000"/>
        </w:rPr>
        <w:tab/>
      </w:r>
      <w:r w:rsidRPr="00504EB5">
        <w:rPr>
          <w:rFonts w:ascii="Tahoma" w:eastAsia="Times New Roman" w:hAnsi="Tahoma" w:cs="Tahoma"/>
          <w:b/>
          <w:color w:val="000000"/>
        </w:rPr>
        <w:t>Who answers the forces of hatred and hurt with the power of grace.</w:t>
      </w:r>
    </w:p>
    <w:p w14:paraId="752FA0C5" w14:textId="5B828E63" w:rsidR="00504EB5" w:rsidRPr="00504EB5" w:rsidRDefault="00504EB5" w:rsidP="00072AC6">
      <w:pPr>
        <w:shd w:val="clear" w:color="auto" w:fill="FFFFFF"/>
        <w:spacing w:line="240" w:lineRule="auto"/>
        <w:ind w:left="1886" w:hanging="1080"/>
        <w:outlineLvl w:val="2"/>
        <w:rPr>
          <w:rFonts w:ascii="Tahoma" w:eastAsia="Times New Roman" w:hAnsi="Tahoma" w:cs="Tahoma"/>
          <w:bCs/>
          <w:color w:val="000000"/>
        </w:rPr>
      </w:pPr>
      <w:r w:rsidRPr="00504EB5">
        <w:rPr>
          <w:rFonts w:ascii="Tahoma" w:eastAsia="Times New Roman" w:hAnsi="Tahoma" w:cs="Tahoma"/>
          <w:bCs/>
          <w:color w:val="000000"/>
        </w:rPr>
        <w:t>Leader:    </w:t>
      </w:r>
      <w:r>
        <w:rPr>
          <w:rFonts w:ascii="Tahoma" w:eastAsia="Times New Roman" w:hAnsi="Tahoma" w:cs="Tahoma"/>
          <w:bCs/>
          <w:color w:val="000000"/>
        </w:rPr>
        <w:tab/>
      </w:r>
      <w:r w:rsidRPr="00504EB5">
        <w:rPr>
          <w:rFonts w:ascii="Tahoma" w:eastAsia="Times New Roman" w:hAnsi="Tahoma" w:cs="Tahoma"/>
          <w:bCs/>
          <w:color w:val="000000"/>
        </w:rPr>
        <w:t>We have come to worship God, all-gracious God,</w:t>
      </w:r>
    </w:p>
    <w:p w14:paraId="3F378A45" w14:textId="347083F1" w:rsidR="00504EB5" w:rsidRPr="00504EB5" w:rsidRDefault="00504EB5" w:rsidP="00072AC6">
      <w:pPr>
        <w:shd w:val="clear" w:color="auto" w:fill="FFFFFF"/>
        <w:spacing w:line="240" w:lineRule="auto"/>
        <w:ind w:left="1886" w:hanging="1080"/>
        <w:outlineLvl w:val="2"/>
        <w:rPr>
          <w:rFonts w:ascii="Tahoma" w:eastAsia="Times New Roman" w:hAnsi="Tahoma" w:cs="Tahoma"/>
          <w:b/>
          <w:bCs/>
          <w:color w:val="000000"/>
        </w:rPr>
      </w:pPr>
      <w:r w:rsidRPr="00504EB5">
        <w:rPr>
          <w:rFonts w:ascii="Tahoma" w:eastAsia="Times New Roman" w:hAnsi="Tahoma" w:cs="Tahoma"/>
          <w:b/>
          <w:color w:val="000000"/>
        </w:rPr>
        <w:t>People:   </w:t>
      </w:r>
      <w:r>
        <w:rPr>
          <w:rFonts w:ascii="Tahoma" w:eastAsia="Times New Roman" w:hAnsi="Tahoma" w:cs="Tahoma"/>
          <w:b/>
          <w:color w:val="000000"/>
        </w:rPr>
        <w:tab/>
      </w:r>
      <w:r w:rsidRPr="00504EB5">
        <w:rPr>
          <w:rFonts w:ascii="Tahoma" w:eastAsia="Times New Roman" w:hAnsi="Tahoma" w:cs="Tahoma"/>
          <w:b/>
          <w:color w:val="000000"/>
        </w:rPr>
        <w:t>Who chooses even you and me, to receive and carry the Word of life and hope.  All glory to God!</w:t>
      </w:r>
    </w:p>
    <w:p w14:paraId="0000000A" w14:textId="77777777" w:rsidR="00BF63CC" w:rsidRPr="00C61872" w:rsidRDefault="00BF63CC" w:rsidP="00504EB5">
      <w:pPr>
        <w:spacing w:line="240" w:lineRule="auto"/>
        <w:ind w:left="1890" w:hanging="1080"/>
        <w:rPr>
          <w:rFonts w:ascii="Tahoma" w:hAnsi="Tahoma" w:cs="Tahoma"/>
        </w:rPr>
      </w:pPr>
    </w:p>
    <w:p w14:paraId="0000000B" w14:textId="0EB53B82" w:rsidR="00BF63CC" w:rsidRPr="00504EB5" w:rsidRDefault="003C7BB7" w:rsidP="00504EB5">
      <w:pPr>
        <w:tabs>
          <w:tab w:val="center" w:pos="4770"/>
        </w:tabs>
        <w:spacing w:line="240" w:lineRule="auto"/>
        <w:ind w:left="1890" w:hanging="1080"/>
        <w:rPr>
          <w:rFonts w:ascii="Tahoma" w:hAnsi="Tahoma" w:cs="Tahoma"/>
          <w:i/>
          <w:color w:val="000000" w:themeColor="text1"/>
        </w:rPr>
      </w:pPr>
      <w:r w:rsidRPr="00504EB5">
        <w:rPr>
          <w:rFonts w:ascii="Tahoma" w:hAnsi="Tahoma" w:cs="Tahoma"/>
          <w:color w:val="000000" w:themeColor="text1"/>
        </w:rPr>
        <w:t>Hymn #826</w:t>
      </w:r>
      <w:r w:rsidR="00504EB5">
        <w:rPr>
          <w:rFonts w:ascii="Tahoma" w:hAnsi="Tahoma" w:cs="Tahoma"/>
          <w:color w:val="000000" w:themeColor="text1"/>
        </w:rPr>
        <w:tab/>
      </w:r>
      <w:r w:rsidRPr="00504EB5">
        <w:rPr>
          <w:rFonts w:ascii="Tahoma" w:hAnsi="Tahoma" w:cs="Tahoma"/>
          <w:i/>
          <w:color w:val="000000" w:themeColor="text1"/>
        </w:rPr>
        <w:t xml:space="preserve"> Lift High the Cross</w:t>
      </w:r>
    </w:p>
    <w:p w14:paraId="0000000C" w14:textId="77777777" w:rsidR="00BF63CC" w:rsidRPr="00C61872" w:rsidRDefault="00BF63CC" w:rsidP="00504EB5">
      <w:pPr>
        <w:spacing w:line="240" w:lineRule="auto"/>
        <w:ind w:left="1890" w:hanging="1080"/>
        <w:rPr>
          <w:rFonts w:ascii="Tahoma" w:hAnsi="Tahoma" w:cs="Tahoma"/>
          <w:i/>
          <w:color w:val="FF0000"/>
        </w:rPr>
      </w:pPr>
    </w:p>
    <w:p w14:paraId="0000001C" w14:textId="1DBD0531" w:rsidR="00BF63CC" w:rsidRDefault="00504EB5" w:rsidP="00504EB5">
      <w:pPr>
        <w:spacing w:line="240" w:lineRule="auto"/>
        <w:ind w:left="1890" w:hanging="1080"/>
        <w:rPr>
          <w:rFonts w:ascii="Tahoma" w:eastAsia="Calibri" w:hAnsi="Tahoma" w:cs="Tahoma"/>
          <w:color w:val="333333"/>
          <w:highlight w:val="white"/>
        </w:rPr>
      </w:pPr>
      <w:r>
        <w:rPr>
          <w:rFonts w:ascii="Tahoma" w:eastAsia="Calibri" w:hAnsi="Tahoma" w:cs="Tahoma"/>
          <w:color w:val="333333"/>
          <w:highlight w:val="white"/>
        </w:rPr>
        <w:t xml:space="preserve">Prayer of </w:t>
      </w:r>
      <w:r w:rsidR="003C7BB7" w:rsidRPr="00C61872">
        <w:rPr>
          <w:rFonts w:ascii="Tahoma" w:eastAsia="Calibri" w:hAnsi="Tahoma" w:cs="Tahoma"/>
          <w:color w:val="333333"/>
          <w:highlight w:val="white"/>
        </w:rPr>
        <w:t xml:space="preserve">Confession </w:t>
      </w:r>
    </w:p>
    <w:p w14:paraId="17E9DA90"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Loving and merciful One,</w:t>
      </w:r>
    </w:p>
    <w:p w14:paraId="017293B8"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we thank you for the community in which you have placed us,</w:t>
      </w:r>
    </w:p>
    <w:p w14:paraId="23999F4F"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for the sisters and brothers with whom we walk this pilgrim journey.</w:t>
      </w:r>
    </w:p>
    <w:p w14:paraId="57816CA5" w14:textId="3B669AE9" w:rsidR="00504EB5" w:rsidRPr="00504EB5" w:rsidRDefault="00504EB5" w:rsidP="00072AC6">
      <w:pPr>
        <w:shd w:val="clear" w:color="auto" w:fill="FFFFFF"/>
        <w:spacing w:line="240" w:lineRule="auto"/>
        <w:ind w:left="1886"/>
        <w:rPr>
          <w:rFonts w:ascii="Tahoma" w:eastAsia="Times New Roman" w:hAnsi="Tahoma" w:cs="Tahoma"/>
          <w:b/>
          <w:color w:val="000000"/>
          <w:sz w:val="10"/>
          <w:szCs w:val="10"/>
        </w:rPr>
      </w:pPr>
    </w:p>
    <w:p w14:paraId="1B31DE35"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Yet, we confess that we fail to love as you love.</w:t>
      </w:r>
    </w:p>
    <w:p w14:paraId="63265465"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We push aside those who do not see things as we see them.</w:t>
      </w:r>
    </w:p>
    <w:p w14:paraId="508088EC"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We fail to see your Kingdom becoming</w:t>
      </w:r>
    </w:p>
    <w:p w14:paraId="6E11A497"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because we fail to see your Kingdom in each other.</w:t>
      </w:r>
    </w:p>
    <w:p w14:paraId="35E43369"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Form in us a new vision of community</w:t>
      </w:r>
    </w:p>
    <w:p w14:paraId="0E95150B"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 xml:space="preserve">in which there is neither </w:t>
      </w:r>
      <w:proofErr w:type="spellStart"/>
      <w:r w:rsidRPr="00504EB5">
        <w:rPr>
          <w:rFonts w:ascii="Tahoma" w:eastAsia="Times New Roman" w:hAnsi="Tahoma" w:cs="Tahoma"/>
          <w:b/>
          <w:color w:val="000000"/>
        </w:rPr>
        <w:t>East</w:t>
      </w:r>
      <w:proofErr w:type="spellEnd"/>
      <w:r w:rsidRPr="00504EB5">
        <w:rPr>
          <w:rFonts w:ascii="Tahoma" w:eastAsia="Times New Roman" w:hAnsi="Tahoma" w:cs="Tahoma"/>
          <w:b/>
          <w:color w:val="000000"/>
        </w:rPr>
        <w:t xml:space="preserve"> nor West, neither South nor North.</w:t>
      </w:r>
    </w:p>
    <w:p w14:paraId="08550EEE" w14:textId="77777777" w:rsidR="00504EB5" w:rsidRP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We pray for the sake of your Kingdom</w:t>
      </w:r>
    </w:p>
    <w:p w14:paraId="422A8253" w14:textId="6A51A6BF" w:rsidR="00504EB5" w:rsidRDefault="00504EB5" w:rsidP="00072AC6">
      <w:pPr>
        <w:shd w:val="clear" w:color="auto" w:fill="FFFFFF"/>
        <w:spacing w:line="240" w:lineRule="auto"/>
        <w:ind w:left="1886"/>
        <w:rPr>
          <w:rFonts w:ascii="Tahoma" w:eastAsia="Times New Roman" w:hAnsi="Tahoma" w:cs="Tahoma"/>
          <w:b/>
          <w:color w:val="000000"/>
        </w:rPr>
      </w:pPr>
      <w:r w:rsidRPr="00504EB5">
        <w:rPr>
          <w:rFonts w:ascii="Tahoma" w:eastAsia="Times New Roman" w:hAnsi="Tahoma" w:cs="Tahoma"/>
          <w:b/>
          <w:color w:val="000000"/>
        </w:rPr>
        <w:t>that both is and is not yet. Amen.</w:t>
      </w:r>
    </w:p>
    <w:p w14:paraId="365186BC" w14:textId="612C249B" w:rsidR="00504EB5" w:rsidRDefault="00504EB5" w:rsidP="00504EB5">
      <w:pPr>
        <w:spacing w:after="20"/>
        <w:ind w:left="1890" w:hanging="1080"/>
      </w:pPr>
      <w:r>
        <w:tab/>
        <w:t>(</w:t>
      </w:r>
      <w:proofErr w:type="gramStart"/>
      <w:r>
        <w:t>moment</w:t>
      </w:r>
      <w:proofErr w:type="gramEnd"/>
      <w:r>
        <w:t xml:space="preserve"> of silence)</w:t>
      </w:r>
    </w:p>
    <w:p w14:paraId="70AABD46" w14:textId="77777777" w:rsidR="00504EB5" w:rsidRDefault="00504EB5" w:rsidP="00504EB5">
      <w:pPr>
        <w:widowControl w:val="0"/>
        <w:ind w:left="1890" w:hanging="1080"/>
        <w:rPr>
          <w:sz w:val="23"/>
          <w:szCs w:val="20"/>
        </w:rPr>
      </w:pPr>
      <w:r>
        <w:t>Leader:</w:t>
      </w:r>
      <w:r>
        <w:tab/>
        <w:t>Lord, hear our prayer.</w:t>
      </w:r>
      <w:r>
        <w:tab/>
      </w:r>
      <w:r>
        <w:tab/>
      </w:r>
      <w:r>
        <w:tab/>
      </w:r>
    </w:p>
    <w:p w14:paraId="0000001D" w14:textId="77777777" w:rsidR="00BF63CC" w:rsidRPr="00C61872" w:rsidRDefault="00BF63CC" w:rsidP="00C61872">
      <w:pPr>
        <w:spacing w:line="240" w:lineRule="auto"/>
        <w:rPr>
          <w:rFonts w:ascii="Tahoma" w:eastAsia="Calibri" w:hAnsi="Tahoma" w:cs="Tahoma"/>
          <w:color w:val="333333"/>
          <w:highlight w:val="white"/>
        </w:rPr>
      </w:pPr>
    </w:p>
    <w:p w14:paraId="0000001E" w14:textId="77777777" w:rsidR="00BF63CC" w:rsidRPr="00C61872"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Assurance of Pardon</w:t>
      </w:r>
    </w:p>
    <w:p w14:paraId="0000001F" w14:textId="77777777" w:rsidR="00BF63CC" w:rsidRPr="00C61872" w:rsidRDefault="00BF63CC" w:rsidP="00C61872">
      <w:pPr>
        <w:spacing w:line="240" w:lineRule="auto"/>
        <w:rPr>
          <w:rFonts w:ascii="Tahoma" w:eastAsia="Calibri" w:hAnsi="Tahoma" w:cs="Tahoma"/>
          <w:color w:val="333333"/>
          <w:highlight w:val="white"/>
        </w:rPr>
      </w:pPr>
    </w:p>
    <w:p w14:paraId="00000020" w14:textId="0783F8A6" w:rsidR="00BF63CC"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Passing of the Peace</w:t>
      </w:r>
    </w:p>
    <w:p w14:paraId="6CE6B60B" w14:textId="69E2B79C" w:rsidR="00504EB5" w:rsidRDefault="00504EB5" w:rsidP="00C61872">
      <w:pPr>
        <w:spacing w:line="240" w:lineRule="auto"/>
        <w:rPr>
          <w:rFonts w:ascii="Tahoma" w:eastAsia="Calibri" w:hAnsi="Tahoma" w:cs="Tahoma"/>
          <w:color w:val="333333"/>
          <w:highlight w:val="white"/>
        </w:rPr>
      </w:pPr>
    </w:p>
    <w:p w14:paraId="0C070F64" w14:textId="77777777" w:rsidR="00504EB5" w:rsidRDefault="00504EB5" w:rsidP="00504EB5">
      <w:pPr>
        <w:widowControl w:val="0"/>
        <w:jc w:val="center"/>
        <w:rPr>
          <w:b/>
          <w:bCs/>
          <w:sz w:val="28"/>
          <w:szCs w:val="28"/>
        </w:rPr>
      </w:pPr>
      <w:r>
        <w:rPr>
          <w:b/>
          <w:bCs/>
          <w:sz w:val="28"/>
          <w:szCs w:val="28"/>
        </w:rPr>
        <w:t>God’s Word</w:t>
      </w:r>
    </w:p>
    <w:p w14:paraId="05E61F83" w14:textId="77777777" w:rsidR="00504EB5" w:rsidRDefault="00504EB5" w:rsidP="00504EB5">
      <w:pPr>
        <w:widowControl w:val="0"/>
        <w:rPr>
          <w:sz w:val="23"/>
          <w:szCs w:val="20"/>
        </w:rPr>
      </w:pPr>
      <w:r>
        <w:t> </w:t>
      </w:r>
    </w:p>
    <w:p w14:paraId="00000022" w14:textId="59B89DDA" w:rsidR="00BF63CC"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Minute for Mission</w:t>
      </w:r>
    </w:p>
    <w:p w14:paraId="1A8C93CE" w14:textId="1E0F16FC" w:rsidR="00504EB5" w:rsidRDefault="00504EB5" w:rsidP="00C61872">
      <w:pPr>
        <w:spacing w:line="240" w:lineRule="auto"/>
        <w:rPr>
          <w:rFonts w:ascii="Tahoma" w:eastAsia="Calibri" w:hAnsi="Tahoma" w:cs="Tahoma"/>
          <w:color w:val="333333"/>
          <w:highlight w:val="white"/>
        </w:rPr>
      </w:pPr>
    </w:p>
    <w:p w14:paraId="43F19085" w14:textId="1CA17BC0" w:rsidR="00504EB5" w:rsidRPr="00C61872" w:rsidRDefault="00504EB5" w:rsidP="00504EB5">
      <w:pPr>
        <w:tabs>
          <w:tab w:val="center" w:pos="4770"/>
        </w:tabs>
        <w:spacing w:line="240" w:lineRule="auto"/>
        <w:rPr>
          <w:rFonts w:ascii="Tahoma" w:eastAsia="Calibri" w:hAnsi="Tahoma" w:cs="Tahoma"/>
          <w:color w:val="333333"/>
          <w:highlight w:val="white"/>
        </w:rPr>
      </w:pPr>
      <w:r>
        <w:rPr>
          <w:rFonts w:ascii="Tahoma" w:eastAsia="Calibri" w:hAnsi="Tahoma" w:cs="Tahoma"/>
          <w:color w:val="333333"/>
          <w:highlight w:val="white"/>
        </w:rPr>
        <w:t>Preparation Song</w:t>
      </w:r>
      <w:r>
        <w:rPr>
          <w:rFonts w:ascii="Tahoma" w:eastAsia="Calibri" w:hAnsi="Tahoma" w:cs="Tahoma"/>
          <w:color w:val="333333"/>
          <w:highlight w:val="white"/>
        </w:rPr>
        <w:tab/>
      </w:r>
      <w:r w:rsidRPr="00072AC6">
        <w:rPr>
          <w:rFonts w:ascii="Tahoma" w:eastAsia="Calibri" w:hAnsi="Tahoma" w:cs="Tahoma"/>
          <w:i/>
          <w:iCs/>
          <w:color w:val="333333"/>
          <w:highlight w:val="white"/>
        </w:rPr>
        <w:t>Let Us Build a House</w:t>
      </w:r>
    </w:p>
    <w:p w14:paraId="00000023" w14:textId="77777777" w:rsidR="00BF63CC" w:rsidRPr="00C61872" w:rsidRDefault="00BF63CC" w:rsidP="00C61872">
      <w:pPr>
        <w:spacing w:line="240" w:lineRule="auto"/>
        <w:rPr>
          <w:rFonts w:ascii="Tahoma" w:eastAsia="Calibri" w:hAnsi="Tahoma" w:cs="Tahoma"/>
          <w:color w:val="333333"/>
          <w:highlight w:val="white"/>
        </w:rPr>
      </w:pPr>
    </w:p>
    <w:p w14:paraId="74F11898" w14:textId="77777777" w:rsidR="00504EB5" w:rsidRPr="00504EB5" w:rsidRDefault="003C7BB7" w:rsidP="00504EB5">
      <w:pPr>
        <w:widowControl w:val="0"/>
        <w:tabs>
          <w:tab w:val="center" w:pos="4770"/>
        </w:tabs>
        <w:rPr>
          <w:rFonts w:ascii="Tahoma" w:hAnsi="Tahoma" w:cs="Tahoma"/>
        </w:rPr>
      </w:pPr>
      <w:r w:rsidRPr="00C61872">
        <w:rPr>
          <w:rFonts w:ascii="Tahoma" w:eastAsia="Calibri" w:hAnsi="Tahoma" w:cs="Tahoma"/>
          <w:color w:val="333333"/>
          <w:highlight w:val="white"/>
        </w:rPr>
        <w:t>First Reading</w:t>
      </w:r>
      <w:r w:rsidR="00504EB5" w:rsidRPr="00504EB5">
        <w:rPr>
          <w:rFonts w:ascii="Tahoma" w:eastAsia="Calibri" w:hAnsi="Tahoma" w:cs="Tahoma"/>
          <w:color w:val="333333"/>
          <w:highlight w:val="white"/>
        </w:rPr>
        <w:tab/>
      </w:r>
      <w:r w:rsidR="00504EB5" w:rsidRPr="00504EB5">
        <w:rPr>
          <w:rFonts w:ascii="Tahoma" w:hAnsi="Tahoma" w:cs="Tahoma"/>
        </w:rPr>
        <w:t xml:space="preserve">Galatians 3:27-29 </w:t>
      </w:r>
    </w:p>
    <w:p w14:paraId="406D6C4C" w14:textId="4DCE9327" w:rsidR="00504EB5" w:rsidRPr="00504EB5" w:rsidRDefault="00504EB5" w:rsidP="00504EB5">
      <w:pPr>
        <w:rPr>
          <w:rFonts w:ascii="Tahoma" w:hAnsi="Tahoma" w:cs="Tahoma"/>
          <w:b/>
          <w:bCs/>
        </w:rPr>
      </w:pPr>
      <w:r w:rsidRPr="00504EB5">
        <w:rPr>
          <w:rFonts w:ascii="Tahoma" w:hAnsi="Tahoma" w:cs="Tahoma"/>
        </w:rPr>
        <w:t xml:space="preserve">        “The Word of the Lord . . . </w:t>
      </w:r>
      <w:r w:rsidRPr="00504EB5">
        <w:rPr>
          <w:rFonts w:ascii="Tahoma" w:hAnsi="Tahoma" w:cs="Tahoma"/>
          <w:b/>
          <w:bCs/>
        </w:rPr>
        <w:t>Thanks be to God.”</w:t>
      </w:r>
    </w:p>
    <w:p w14:paraId="00000025" w14:textId="77777777" w:rsidR="00BF63CC" w:rsidRPr="00504EB5" w:rsidRDefault="00BF63CC" w:rsidP="00C61872">
      <w:pPr>
        <w:spacing w:line="240" w:lineRule="auto"/>
        <w:rPr>
          <w:rFonts w:ascii="Tahoma" w:eastAsia="Calibri" w:hAnsi="Tahoma" w:cs="Tahoma"/>
          <w:color w:val="333333"/>
          <w:highlight w:val="white"/>
        </w:rPr>
      </w:pPr>
    </w:p>
    <w:p w14:paraId="00000026" w14:textId="287E355A" w:rsidR="00BF63CC" w:rsidRPr="00072AC6" w:rsidRDefault="003C7BB7" w:rsidP="00072AC6">
      <w:pPr>
        <w:tabs>
          <w:tab w:val="center" w:pos="4680"/>
        </w:tabs>
        <w:spacing w:line="240" w:lineRule="auto"/>
        <w:rPr>
          <w:rFonts w:ascii="Tahoma" w:eastAsia="Calibri" w:hAnsi="Tahoma" w:cs="Tahoma"/>
          <w:highlight w:val="white"/>
        </w:rPr>
      </w:pPr>
      <w:proofErr w:type="gramStart"/>
      <w:r w:rsidRPr="00072AC6">
        <w:rPr>
          <w:rFonts w:ascii="Tahoma" w:eastAsia="Calibri" w:hAnsi="Tahoma" w:cs="Tahoma"/>
          <w:highlight w:val="white"/>
        </w:rPr>
        <w:t xml:space="preserve">Song </w:t>
      </w:r>
      <w:r w:rsidR="00504EB5" w:rsidRPr="00072AC6">
        <w:rPr>
          <w:rFonts w:ascii="Tahoma" w:eastAsia="Calibri" w:hAnsi="Tahoma" w:cs="Tahoma"/>
          <w:highlight w:val="white"/>
        </w:rPr>
        <w:t xml:space="preserve"> </w:t>
      </w:r>
      <w:r w:rsidR="00072AC6">
        <w:rPr>
          <w:rFonts w:ascii="Tahoma" w:eastAsia="Calibri" w:hAnsi="Tahoma" w:cs="Tahoma"/>
          <w:highlight w:val="white"/>
        </w:rPr>
        <w:tab/>
      </w:r>
      <w:proofErr w:type="gramEnd"/>
      <w:r w:rsidR="00072AC6" w:rsidRPr="00072AC6">
        <w:rPr>
          <w:rFonts w:ascii="Tahoma" w:eastAsia="Calibri" w:hAnsi="Tahoma" w:cs="Tahoma"/>
          <w:i/>
          <w:iCs/>
          <w:highlight w:val="white"/>
        </w:rPr>
        <w:t>Come Thou Fount of Every Blessing</w:t>
      </w:r>
    </w:p>
    <w:p w14:paraId="68A31B76" w14:textId="77777777" w:rsidR="00504EB5" w:rsidRPr="00504EB5" w:rsidRDefault="00504EB5" w:rsidP="00C61872">
      <w:pPr>
        <w:spacing w:line="240" w:lineRule="auto"/>
        <w:rPr>
          <w:rFonts w:ascii="Tahoma" w:eastAsia="Calibri" w:hAnsi="Tahoma" w:cs="Tahoma"/>
          <w:color w:val="333333"/>
          <w:highlight w:val="white"/>
        </w:rPr>
      </w:pPr>
    </w:p>
    <w:p w14:paraId="71220B37" w14:textId="77777777" w:rsidR="00504EB5" w:rsidRPr="00504EB5" w:rsidRDefault="003C7BB7" w:rsidP="00504EB5">
      <w:pPr>
        <w:widowControl w:val="0"/>
        <w:tabs>
          <w:tab w:val="center" w:pos="4770"/>
        </w:tabs>
        <w:rPr>
          <w:rFonts w:ascii="Tahoma" w:hAnsi="Tahoma" w:cs="Tahoma"/>
        </w:rPr>
      </w:pPr>
      <w:r w:rsidRPr="00504EB5">
        <w:rPr>
          <w:rFonts w:ascii="Tahoma" w:eastAsia="Calibri" w:hAnsi="Tahoma" w:cs="Tahoma"/>
          <w:color w:val="333333"/>
          <w:highlight w:val="white"/>
        </w:rPr>
        <w:t>Second Reading</w:t>
      </w:r>
      <w:r w:rsidR="00504EB5" w:rsidRPr="00504EB5">
        <w:rPr>
          <w:rFonts w:ascii="Tahoma" w:eastAsia="Calibri" w:hAnsi="Tahoma" w:cs="Tahoma"/>
          <w:color w:val="333333"/>
          <w:highlight w:val="white"/>
        </w:rPr>
        <w:tab/>
      </w:r>
      <w:r w:rsidR="00504EB5" w:rsidRPr="00504EB5">
        <w:rPr>
          <w:rFonts w:ascii="Tahoma" w:hAnsi="Tahoma" w:cs="Tahoma"/>
        </w:rPr>
        <w:t xml:space="preserve">1 Corinthians 12:12-27  </w:t>
      </w:r>
    </w:p>
    <w:p w14:paraId="00000028" w14:textId="405638F6" w:rsidR="00BF63CC" w:rsidRPr="00504EB5" w:rsidRDefault="00504EB5" w:rsidP="00504EB5">
      <w:pPr>
        <w:rPr>
          <w:rFonts w:ascii="Tahoma" w:hAnsi="Tahoma" w:cs="Tahoma"/>
          <w:b/>
          <w:bCs/>
        </w:rPr>
      </w:pPr>
      <w:r w:rsidRPr="00504EB5">
        <w:rPr>
          <w:rFonts w:ascii="Tahoma" w:hAnsi="Tahoma" w:cs="Tahoma"/>
        </w:rPr>
        <w:t xml:space="preserve">        “The Word of the Lord . . . </w:t>
      </w:r>
      <w:r w:rsidRPr="00504EB5">
        <w:rPr>
          <w:rFonts w:ascii="Tahoma" w:hAnsi="Tahoma" w:cs="Tahoma"/>
          <w:b/>
          <w:bCs/>
        </w:rPr>
        <w:t>Thanks be to God.”</w:t>
      </w:r>
    </w:p>
    <w:p w14:paraId="00000029" w14:textId="77777777" w:rsidR="00BF63CC" w:rsidRPr="00C61872" w:rsidRDefault="00BF63CC" w:rsidP="00C61872">
      <w:pPr>
        <w:spacing w:line="240" w:lineRule="auto"/>
        <w:rPr>
          <w:rFonts w:ascii="Tahoma" w:eastAsia="Calibri" w:hAnsi="Tahoma" w:cs="Tahoma"/>
          <w:color w:val="333333"/>
          <w:highlight w:val="white"/>
        </w:rPr>
      </w:pPr>
    </w:p>
    <w:p w14:paraId="0000002A" w14:textId="77777777" w:rsidR="00BF63CC" w:rsidRPr="00C61872"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Sermon</w:t>
      </w:r>
    </w:p>
    <w:p w14:paraId="0000002B" w14:textId="68539BB3" w:rsidR="00BF63CC" w:rsidRDefault="00BF63CC" w:rsidP="00C61872">
      <w:pPr>
        <w:spacing w:line="240" w:lineRule="auto"/>
        <w:rPr>
          <w:rFonts w:ascii="Tahoma" w:eastAsia="Calibri" w:hAnsi="Tahoma" w:cs="Tahoma"/>
          <w:color w:val="333333"/>
          <w:highlight w:val="white"/>
        </w:rPr>
      </w:pPr>
    </w:p>
    <w:p w14:paraId="5AFE6821" w14:textId="77777777" w:rsidR="00504EB5" w:rsidRDefault="00504EB5" w:rsidP="00504EB5">
      <w:pPr>
        <w:widowControl w:val="0"/>
        <w:ind w:right="15"/>
        <w:jc w:val="center"/>
        <w:rPr>
          <w:b/>
          <w:bCs/>
          <w:sz w:val="28"/>
          <w:szCs w:val="28"/>
        </w:rPr>
      </w:pPr>
      <w:r>
        <w:rPr>
          <w:b/>
          <w:bCs/>
          <w:sz w:val="28"/>
          <w:szCs w:val="28"/>
        </w:rPr>
        <w:t>Our Response to God’s Word</w:t>
      </w:r>
    </w:p>
    <w:p w14:paraId="6A88FF93" w14:textId="715E3CE9" w:rsidR="00504EB5" w:rsidRPr="00504EB5" w:rsidRDefault="00504EB5" w:rsidP="00504EB5">
      <w:pPr>
        <w:widowControl w:val="0"/>
        <w:rPr>
          <w:sz w:val="23"/>
          <w:szCs w:val="20"/>
        </w:rPr>
      </w:pPr>
      <w:r>
        <w:t> </w:t>
      </w:r>
    </w:p>
    <w:p w14:paraId="0000002C" w14:textId="77777777" w:rsidR="00BF63CC" w:rsidRPr="00C61872"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Affirmation of Faith</w:t>
      </w:r>
    </w:p>
    <w:p w14:paraId="0D712C50" w14:textId="77777777" w:rsidR="00504EB5" w:rsidRPr="00504EB5" w:rsidRDefault="00504EB5" w:rsidP="00504EB5">
      <w:pPr>
        <w:spacing w:line="240" w:lineRule="auto"/>
        <w:ind w:left="533"/>
        <w:rPr>
          <w:rFonts w:ascii="Tahoma" w:hAnsi="Tahoma" w:cs="Tahoma"/>
        </w:rPr>
      </w:pPr>
      <w:r w:rsidRPr="00504EB5">
        <w:rPr>
          <w:rFonts w:ascii="Tahoma" w:hAnsi="Tahoma" w:cs="Tahoma"/>
          <w:b/>
          <w:bCs/>
        </w:rPr>
        <w:t>Jesus stays with us in the Spirit,</w:t>
      </w:r>
      <w:r w:rsidRPr="00504EB5">
        <w:rPr>
          <w:rFonts w:ascii="Tahoma" w:hAnsi="Tahoma" w:cs="Tahoma"/>
          <w:b/>
          <w:bCs/>
        </w:rPr>
        <w:br/>
        <w:t>who renews our hearts,</w:t>
      </w:r>
      <w:r w:rsidRPr="00504EB5">
        <w:rPr>
          <w:rFonts w:ascii="Tahoma" w:hAnsi="Tahoma" w:cs="Tahoma"/>
          <w:b/>
          <w:bCs/>
        </w:rPr>
        <w:br/>
        <w:t>moves us to faith,</w:t>
      </w:r>
      <w:r w:rsidRPr="00504EB5">
        <w:rPr>
          <w:rFonts w:ascii="Tahoma" w:hAnsi="Tahoma" w:cs="Tahoma"/>
          <w:b/>
          <w:bCs/>
        </w:rPr>
        <w:br/>
        <w:t>leads us in the truth,</w:t>
      </w:r>
      <w:r w:rsidRPr="00504EB5">
        <w:rPr>
          <w:rFonts w:ascii="Tahoma" w:hAnsi="Tahoma" w:cs="Tahoma"/>
          <w:b/>
          <w:bCs/>
        </w:rPr>
        <w:br/>
        <w:t>stands by us in our need,</w:t>
      </w:r>
      <w:r w:rsidRPr="00504EB5">
        <w:rPr>
          <w:rFonts w:ascii="Tahoma" w:hAnsi="Tahoma" w:cs="Tahoma"/>
          <w:b/>
          <w:bCs/>
        </w:rPr>
        <w:br/>
        <w:t>and makes our obedience fresh and vibrant.</w:t>
      </w:r>
      <w:r w:rsidRPr="00504EB5">
        <w:rPr>
          <w:rFonts w:ascii="Tahoma" w:hAnsi="Tahoma" w:cs="Tahoma"/>
          <w:b/>
          <w:bCs/>
        </w:rPr>
        <w:br/>
        <w:t>The Spirit's gifts are here to stay</w:t>
      </w:r>
      <w:r w:rsidRPr="00504EB5">
        <w:rPr>
          <w:rFonts w:ascii="Tahoma" w:hAnsi="Tahoma" w:cs="Tahoma"/>
          <w:b/>
          <w:bCs/>
        </w:rPr>
        <w:br/>
        <w:t>in rich variety—fitting responses to timely needs.</w:t>
      </w:r>
      <w:r w:rsidRPr="00504EB5">
        <w:rPr>
          <w:rFonts w:ascii="Tahoma" w:hAnsi="Tahoma" w:cs="Tahoma"/>
          <w:b/>
          <w:bCs/>
        </w:rPr>
        <w:br/>
        <w:t>We thankfully see each other</w:t>
      </w:r>
      <w:r w:rsidRPr="00504EB5">
        <w:rPr>
          <w:rFonts w:ascii="Tahoma" w:hAnsi="Tahoma" w:cs="Tahoma"/>
          <w:b/>
          <w:bCs/>
        </w:rPr>
        <w:br/>
        <w:t>as gifted members of the fellowship</w:t>
      </w:r>
      <w:r w:rsidRPr="00504EB5">
        <w:rPr>
          <w:rFonts w:ascii="Tahoma" w:hAnsi="Tahoma" w:cs="Tahoma"/>
          <w:b/>
          <w:bCs/>
        </w:rPr>
        <w:br/>
        <w:t>which delights in the creative Spirit's work.</w:t>
      </w:r>
      <w:r w:rsidRPr="00504EB5">
        <w:rPr>
          <w:rFonts w:ascii="Tahoma" w:hAnsi="Tahoma" w:cs="Tahoma"/>
          <w:b/>
          <w:bCs/>
        </w:rPr>
        <w:br/>
        <w:t>He gives more than enough to each believer</w:t>
      </w:r>
      <w:r w:rsidRPr="00504EB5">
        <w:rPr>
          <w:rFonts w:ascii="Tahoma" w:hAnsi="Tahoma" w:cs="Tahoma"/>
          <w:b/>
          <w:bCs/>
        </w:rPr>
        <w:br/>
        <w:t>for God's praise and our neighbor's welfare.</w:t>
      </w:r>
    </w:p>
    <w:p w14:paraId="0000002D" w14:textId="6C7B9481" w:rsidR="00BF63CC" w:rsidRPr="00504EB5" w:rsidRDefault="00BF63CC" w:rsidP="00504EB5">
      <w:pPr>
        <w:widowControl w:val="0"/>
        <w:ind w:right="15"/>
        <w:rPr>
          <w:b/>
          <w:bCs/>
        </w:rPr>
      </w:pPr>
    </w:p>
    <w:p w14:paraId="0000002E" w14:textId="2FDCA670" w:rsidR="00BF63CC" w:rsidRPr="00072AC6" w:rsidRDefault="00072AC6" w:rsidP="00072AC6">
      <w:pPr>
        <w:tabs>
          <w:tab w:val="center" w:pos="4680"/>
        </w:tabs>
        <w:spacing w:line="240" w:lineRule="auto"/>
        <w:rPr>
          <w:rFonts w:ascii="Tahoma" w:eastAsia="Calibri" w:hAnsi="Tahoma" w:cs="Tahoma"/>
          <w:highlight w:val="white"/>
        </w:rPr>
      </w:pPr>
      <w:r>
        <w:rPr>
          <w:rFonts w:ascii="Tahoma" w:eastAsia="Calibri" w:hAnsi="Tahoma" w:cs="Tahoma"/>
          <w:highlight w:val="white"/>
        </w:rPr>
        <w:t>Song</w:t>
      </w:r>
      <w:r>
        <w:rPr>
          <w:rFonts w:ascii="Tahoma" w:eastAsia="Calibri" w:hAnsi="Tahoma" w:cs="Tahoma"/>
          <w:highlight w:val="white"/>
        </w:rPr>
        <w:tab/>
      </w:r>
      <w:r w:rsidRPr="00072AC6">
        <w:rPr>
          <w:rFonts w:ascii="Tahoma" w:eastAsia="Calibri" w:hAnsi="Tahoma" w:cs="Tahoma"/>
          <w:i/>
          <w:iCs/>
          <w:highlight w:val="white"/>
        </w:rPr>
        <w:t>Fresh Wind</w:t>
      </w:r>
    </w:p>
    <w:p w14:paraId="0000002F" w14:textId="77777777" w:rsidR="00BF63CC" w:rsidRPr="00C61872" w:rsidRDefault="00BF63CC" w:rsidP="00C61872">
      <w:pPr>
        <w:spacing w:line="240" w:lineRule="auto"/>
        <w:rPr>
          <w:rFonts w:ascii="Tahoma" w:eastAsia="Calibri" w:hAnsi="Tahoma" w:cs="Tahoma"/>
          <w:color w:val="FF0000"/>
          <w:highlight w:val="white"/>
        </w:rPr>
      </w:pPr>
    </w:p>
    <w:p w14:paraId="00000030" w14:textId="77777777" w:rsidR="00BF63CC" w:rsidRPr="00504EB5" w:rsidRDefault="003C7BB7" w:rsidP="00C61872">
      <w:pPr>
        <w:spacing w:line="240" w:lineRule="auto"/>
        <w:rPr>
          <w:rFonts w:ascii="Tahoma" w:eastAsia="Calibri" w:hAnsi="Tahoma" w:cs="Tahoma"/>
          <w:color w:val="000000" w:themeColor="text1"/>
          <w:highlight w:val="white"/>
        </w:rPr>
      </w:pPr>
      <w:r w:rsidRPr="00504EB5">
        <w:rPr>
          <w:rFonts w:ascii="Tahoma" w:eastAsia="Calibri" w:hAnsi="Tahoma" w:cs="Tahoma"/>
          <w:color w:val="000000" w:themeColor="text1"/>
          <w:highlight w:val="white"/>
        </w:rPr>
        <w:t>Doxology (Old 100th)</w:t>
      </w:r>
    </w:p>
    <w:p w14:paraId="00000031" w14:textId="77777777" w:rsidR="00BF63CC" w:rsidRPr="00504EB5" w:rsidRDefault="00BF63CC" w:rsidP="00C61872">
      <w:pPr>
        <w:spacing w:line="240" w:lineRule="auto"/>
        <w:jc w:val="center"/>
        <w:rPr>
          <w:rFonts w:ascii="Tahoma" w:eastAsia="Calibri" w:hAnsi="Tahoma" w:cs="Tahoma"/>
          <w:color w:val="000000" w:themeColor="text1"/>
          <w:highlight w:val="white"/>
        </w:rPr>
      </w:pPr>
    </w:p>
    <w:p w14:paraId="00000037" w14:textId="77777777" w:rsidR="00BF63CC" w:rsidRPr="00C61872"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Pastoral Prayer/Lord’s Prayer</w:t>
      </w:r>
    </w:p>
    <w:p w14:paraId="00000038" w14:textId="77777777" w:rsidR="00BF63CC" w:rsidRPr="00504EB5" w:rsidRDefault="00BF63CC" w:rsidP="00C61872">
      <w:pPr>
        <w:spacing w:line="240" w:lineRule="auto"/>
        <w:rPr>
          <w:rFonts w:ascii="Tahoma" w:eastAsia="Calibri" w:hAnsi="Tahoma" w:cs="Tahoma"/>
          <w:color w:val="000000" w:themeColor="text1"/>
          <w:highlight w:val="white"/>
        </w:rPr>
      </w:pPr>
    </w:p>
    <w:p w14:paraId="00000039" w14:textId="123D71F6" w:rsidR="00BF63CC" w:rsidRPr="00072AC6" w:rsidRDefault="003C7BB7" w:rsidP="00504EB5">
      <w:pPr>
        <w:tabs>
          <w:tab w:val="center" w:pos="4770"/>
        </w:tabs>
        <w:spacing w:line="240" w:lineRule="auto"/>
        <w:rPr>
          <w:rFonts w:ascii="Tahoma" w:eastAsia="Calibri" w:hAnsi="Tahoma" w:cs="Tahoma"/>
          <w:i/>
          <w:iCs/>
          <w:color w:val="000000" w:themeColor="text1"/>
          <w:highlight w:val="white"/>
        </w:rPr>
      </w:pPr>
      <w:r w:rsidRPr="00504EB5">
        <w:rPr>
          <w:rFonts w:ascii="Tahoma" w:eastAsia="Calibri" w:hAnsi="Tahoma" w:cs="Tahoma"/>
          <w:color w:val="000000" w:themeColor="text1"/>
          <w:highlight w:val="white"/>
        </w:rPr>
        <w:t>Hymn #213</w:t>
      </w:r>
      <w:r w:rsidR="00504EB5" w:rsidRPr="00504EB5">
        <w:rPr>
          <w:rFonts w:ascii="Tahoma" w:eastAsia="Calibri" w:hAnsi="Tahoma" w:cs="Tahoma"/>
          <w:color w:val="000000" w:themeColor="text1"/>
          <w:highlight w:val="white"/>
        </w:rPr>
        <w:tab/>
      </w:r>
      <w:r w:rsidRPr="00072AC6">
        <w:rPr>
          <w:rFonts w:ascii="Tahoma" w:eastAsia="Calibri" w:hAnsi="Tahoma" w:cs="Tahoma"/>
          <w:i/>
          <w:iCs/>
          <w:color w:val="000000" w:themeColor="text1"/>
          <w:highlight w:val="white"/>
        </w:rPr>
        <w:t>In the Cross of Christ I Glory</w:t>
      </w:r>
    </w:p>
    <w:p w14:paraId="00000053" w14:textId="77777777" w:rsidR="00BF63CC" w:rsidRPr="00C61872" w:rsidRDefault="00BF63CC" w:rsidP="00504EB5">
      <w:pPr>
        <w:spacing w:line="240" w:lineRule="auto"/>
        <w:rPr>
          <w:rFonts w:ascii="Tahoma" w:eastAsia="Calibri" w:hAnsi="Tahoma" w:cs="Tahoma"/>
          <w:color w:val="333333"/>
          <w:highlight w:val="white"/>
        </w:rPr>
      </w:pPr>
    </w:p>
    <w:p w14:paraId="00000054" w14:textId="77777777" w:rsidR="00BF63CC" w:rsidRPr="00C61872" w:rsidRDefault="003C7BB7" w:rsidP="00C61872">
      <w:pPr>
        <w:spacing w:line="240" w:lineRule="auto"/>
        <w:rPr>
          <w:rFonts w:ascii="Tahoma" w:eastAsia="Calibri" w:hAnsi="Tahoma" w:cs="Tahoma"/>
          <w:color w:val="333333"/>
          <w:highlight w:val="white"/>
        </w:rPr>
      </w:pPr>
      <w:r w:rsidRPr="00C61872">
        <w:rPr>
          <w:rFonts w:ascii="Tahoma" w:eastAsia="Calibri" w:hAnsi="Tahoma" w:cs="Tahoma"/>
          <w:color w:val="333333"/>
          <w:highlight w:val="white"/>
        </w:rPr>
        <w:t>Benediction/Dismissal</w:t>
      </w:r>
    </w:p>
    <w:p w14:paraId="00000055" w14:textId="77777777" w:rsidR="00BF63CC" w:rsidRPr="00C61872" w:rsidRDefault="00BF63CC" w:rsidP="00C61872">
      <w:pPr>
        <w:spacing w:line="240" w:lineRule="auto"/>
        <w:rPr>
          <w:rFonts w:ascii="Tahoma" w:eastAsia="Calibri" w:hAnsi="Tahoma" w:cs="Tahoma"/>
          <w:color w:val="333333"/>
          <w:highlight w:val="white"/>
        </w:rPr>
      </w:pPr>
    </w:p>
    <w:p w14:paraId="00000056" w14:textId="06F8CB35" w:rsidR="00BF63CC" w:rsidRDefault="003C7BB7" w:rsidP="00C61872">
      <w:pPr>
        <w:spacing w:line="240" w:lineRule="auto"/>
        <w:rPr>
          <w:rFonts w:ascii="Tahoma" w:eastAsia="Calibri" w:hAnsi="Tahoma" w:cs="Tahoma"/>
          <w:color w:val="000000" w:themeColor="text1"/>
          <w:highlight w:val="white"/>
        </w:rPr>
      </w:pPr>
      <w:r w:rsidRPr="00504EB5">
        <w:rPr>
          <w:rFonts w:ascii="Tahoma" w:eastAsia="Calibri" w:hAnsi="Tahoma" w:cs="Tahoma"/>
          <w:color w:val="000000" w:themeColor="text1"/>
          <w:highlight w:val="white"/>
        </w:rPr>
        <w:t xml:space="preserve">Postlude </w:t>
      </w:r>
    </w:p>
    <w:p w14:paraId="11987078" w14:textId="201F789F" w:rsidR="000F3A81" w:rsidRDefault="000F3A81" w:rsidP="00C61872">
      <w:pPr>
        <w:spacing w:line="240" w:lineRule="auto"/>
        <w:rPr>
          <w:rFonts w:ascii="Tahoma" w:eastAsia="Calibri" w:hAnsi="Tahoma" w:cs="Tahoma"/>
          <w:color w:val="000000" w:themeColor="text1"/>
          <w:highlight w:val="white"/>
        </w:rPr>
      </w:pPr>
    </w:p>
    <w:p w14:paraId="6FB95C70" w14:textId="77777777" w:rsidR="000F3A81" w:rsidRPr="000F3A81" w:rsidRDefault="000F3A81" w:rsidP="000F3A81">
      <w:pPr>
        <w:widowControl w:val="0"/>
        <w:spacing w:line="240" w:lineRule="auto"/>
        <w:jc w:val="center"/>
        <w:rPr>
          <w:rFonts w:ascii="Tahoma" w:hAnsi="Tahoma" w:cs="Tahoma"/>
          <w:sz w:val="28"/>
          <w:szCs w:val="28"/>
        </w:rPr>
      </w:pPr>
      <w:r w:rsidRPr="000F3A81">
        <w:rPr>
          <w:rFonts w:ascii="Tahoma" w:hAnsi="Tahoma" w:cs="Tahoma"/>
          <w:b/>
          <w:bCs/>
          <w:sz w:val="28"/>
          <w:szCs w:val="28"/>
        </w:rPr>
        <w:t>Announcements</w:t>
      </w:r>
    </w:p>
    <w:p w14:paraId="351C1918" w14:textId="77777777" w:rsidR="000F3A81" w:rsidRPr="000F3A81" w:rsidRDefault="000F3A81" w:rsidP="000F3A81">
      <w:pPr>
        <w:widowControl w:val="0"/>
        <w:spacing w:line="240" w:lineRule="auto"/>
        <w:rPr>
          <w:rFonts w:ascii="Tahoma" w:hAnsi="Tahoma" w:cs="Tahoma"/>
        </w:rPr>
      </w:pPr>
      <w:r w:rsidRPr="000F3A81">
        <w:rPr>
          <w:rFonts w:ascii="Tahoma" w:hAnsi="Tahoma" w:cs="Tahoma"/>
        </w:rPr>
        <w:t> </w:t>
      </w:r>
    </w:p>
    <w:p w14:paraId="11FB707C" w14:textId="77777777" w:rsidR="000F3A81" w:rsidRPr="000F3A81" w:rsidRDefault="000F3A81" w:rsidP="000F3A81">
      <w:pPr>
        <w:widowControl w:val="0"/>
        <w:spacing w:line="240" w:lineRule="auto"/>
        <w:rPr>
          <w:rFonts w:ascii="Tahoma" w:hAnsi="Tahoma" w:cs="Tahoma"/>
          <w:b/>
          <w:bCs/>
          <w:color w:val="3D3D3D"/>
        </w:rPr>
      </w:pPr>
      <w:r w:rsidRPr="000F3A81">
        <w:rPr>
          <w:rFonts w:ascii="Tahoma" w:hAnsi="Tahoma" w:cs="Tahoma"/>
          <w:b/>
          <w:bCs/>
          <w:color w:val="3D3D3D"/>
        </w:rPr>
        <w:t xml:space="preserve">   Annual Meeting</w:t>
      </w:r>
    </w:p>
    <w:p w14:paraId="7616F273" w14:textId="77777777" w:rsidR="000F3A81" w:rsidRPr="000F3A81" w:rsidRDefault="000F3A81" w:rsidP="000F3A81">
      <w:pPr>
        <w:widowControl w:val="0"/>
        <w:spacing w:line="240" w:lineRule="auto"/>
        <w:ind w:left="169"/>
        <w:rPr>
          <w:rFonts w:ascii="Tahoma" w:hAnsi="Tahoma" w:cs="Tahoma"/>
          <w:color w:val="3D3D3D"/>
        </w:rPr>
      </w:pPr>
      <w:r w:rsidRPr="000F3A81">
        <w:rPr>
          <w:rFonts w:ascii="Tahoma" w:hAnsi="Tahoma" w:cs="Tahoma"/>
          <w:color w:val="3D3D3D"/>
        </w:rPr>
        <w:t>There will be an Annual Congregational Meeting on October 10, right after service, at 11:45 in Page Hall.  Our fiscal year has changed so this is the end-of-the-year meeting.  Hospitality will provide chicken and biscuits.  Please bring a side dish of veggie, salad, or a dessert to share.</w:t>
      </w:r>
    </w:p>
    <w:p w14:paraId="696028D3" w14:textId="1AEC269E" w:rsidR="000F3A81" w:rsidRDefault="000F3A81" w:rsidP="000F3A81">
      <w:pPr>
        <w:widowControl w:val="0"/>
        <w:spacing w:line="240" w:lineRule="auto"/>
        <w:ind w:left="169"/>
        <w:rPr>
          <w:rFonts w:ascii="Tahoma" w:hAnsi="Tahoma" w:cs="Tahoma"/>
          <w:color w:val="3D3D3D"/>
        </w:rPr>
      </w:pPr>
      <w:r w:rsidRPr="000F3A81">
        <w:rPr>
          <w:rFonts w:ascii="Tahoma" w:hAnsi="Tahoma" w:cs="Tahoma"/>
          <w:color w:val="3D3D3D"/>
        </w:rPr>
        <w:t> </w:t>
      </w:r>
    </w:p>
    <w:p w14:paraId="70924CEB" w14:textId="379DC530" w:rsidR="000F3A81" w:rsidRDefault="000F3A81" w:rsidP="000F3A81">
      <w:pPr>
        <w:widowControl w:val="0"/>
        <w:spacing w:line="240" w:lineRule="auto"/>
        <w:ind w:left="169"/>
        <w:rPr>
          <w:rFonts w:ascii="Tahoma" w:hAnsi="Tahoma" w:cs="Tahoma"/>
          <w:color w:val="3D3D3D"/>
        </w:rPr>
      </w:pPr>
    </w:p>
    <w:p w14:paraId="3AA298FB" w14:textId="77777777" w:rsidR="000F3A81" w:rsidRPr="000F3A81" w:rsidRDefault="000F3A81" w:rsidP="000F3A81">
      <w:pPr>
        <w:widowControl w:val="0"/>
        <w:spacing w:line="240" w:lineRule="auto"/>
        <w:ind w:left="169"/>
        <w:rPr>
          <w:rFonts w:ascii="Tahoma" w:hAnsi="Tahoma" w:cs="Tahoma"/>
          <w:color w:val="3D3D3D"/>
        </w:rPr>
      </w:pPr>
    </w:p>
    <w:p w14:paraId="290B1B05" w14:textId="77777777" w:rsidR="000F3A81" w:rsidRPr="000F3A81" w:rsidRDefault="000F3A81" w:rsidP="000F3A81">
      <w:pPr>
        <w:widowControl w:val="0"/>
        <w:spacing w:line="240" w:lineRule="auto"/>
        <w:ind w:left="169"/>
        <w:rPr>
          <w:rFonts w:ascii="Tahoma" w:hAnsi="Tahoma" w:cs="Tahoma"/>
          <w:b/>
          <w:bCs/>
          <w:color w:val="3D3D3D"/>
        </w:rPr>
      </w:pPr>
      <w:r w:rsidRPr="000F3A81">
        <w:rPr>
          <w:rFonts w:ascii="Tahoma" w:hAnsi="Tahoma" w:cs="Tahoma"/>
          <w:b/>
          <w:bCs/>
          <w:color w:val="3D3D3D"/>
        </w:rPr>
        <w:t>New Picture Directory</w:t>
      </w:r>
    </w:p>
    <w:p w14:paraId="2A1845AA" w14:textId="16D8F811" w:rsidR="000F3A81" w:rsidRPr="000F3A81" w:rsidRDefault="000F3A81" w:rsidP="000F3A81">
      <w:pPr>
        <w:widowControl w:val="0"/>
        <w:spacing w:line="240" w:lineRule="auto"/>
        <w:ind w:left="169"/>
        <w:rPr>
          <w:rFonts w:ascii="Tahoma" w:hAnsi="Tahoma" w:cs="Tahoma"/>
          <w:color w:val="3D3D3D"/>
        </w:rPr>
      </w:pPr>
      <w:r w:rsidRPr="000F3A81">
        <w:rPr>
          <w:rFonts w:ascii="Tahoma" w:hAnsi="Tahoma" w:cs="Tahoma"/>
          <w:color w:val="3D3D3D"/>
        </w:rPr>
        <w:lastRenderedPageBreak/>
        <w:t xml:space="preserve">We would like to </w:t>
      </w:r>
      <w:proofErr w:type="gramStart"/>
      <w:r w:rsidRPr="000F3A81">
        <w:rPr>
          <w:rFonts w:ascii="Tahoma" w:hAnsi="Tahoma" w:cs="Tahoma"/>
          <w:color w:val="3D3D3D"/>
        </w:rPr>
        <w:t>make</w:t>
      </w:r>
      <w:proofErr w:type="gramEnd"/>
      <w:r w:rsidRPr="000F3A81">
        <w:rPr>
          <w:rFonts w:ascii="Tahoma" w:hAnsi="Tahoma" w:cs="Tahoma"/>
          <w:color w:val="3D3D3D"/>
        </w:rPr>
        <w:t xml:space="preserve"> a new picture directory.  Because the company has quit doing church directories, </w:t>
      </w:r>
      <w:proofErr w:type="gramStart"/>
      <w:r w:rsidRPr="000F3A81">
        <w:rPr>
          <w:rFonts w:ascii="Tahoma" w:hAnsi="Tahoma" w:cs="Tahoma"/>
          <w:color w:val="3D3D3D"/>
        </w:rPr>
        <w:t>We</w:t>
      </w:r>
      <w:proofErr w:type="gramEnd"/>
      <w:r w:rsidRPr="000F3A81">
        <w:rPr>
          <w:rFonts w:ascii="Tahoma" w:hAnsi="Tahoma" w:cs="Tahoma"/>
          <w:color w:val="3D3D3D"/>
        </w:rPr>
        <w:t xml:space="preserve"> are making this on our own.  We will be taking pictures on October 10 right before and after the annual meeting. You can also have it taken on 17 and 24 before or after service, on the patio.</w:t>
      </w:r>
    </w:p>
    <w:p w14:paraId="0035631A" w14:textId="77777777" w:rsidR="000F3A81" w:rsidRPr="000F3A81" w:rsidRDefault="000F3A81" w:rsidP="000F3A81">
      <w:pPr>
        <w:widowControl w:val="0"/>
        <w:spacing w:line="240" w:lineRule="auto"/>
        <w:ind w:left="169"/>
        <w:rPr>
          <w:rFonts w:ascii="Tahoma" w:hAnsi="Tahoma" w:cs="Tahoma"/>
          <w:color w:val="3D3D3D"/>
        </w:rPr>
      </w:pPr>
      <w:r w:rsidRPr="000F3A81">
        <w:rPr>
          <w:rFonts w:ascii="Tahoma" w:hAnsi="Tahoma" w:cs="Tahoma"/>
          <w:color w:val="3D3D3D"/>
        </w:rPr>
        <w:t> </w:t>
      </w:r>
    </w:p>
    <w:p w14:paraId="1B2795D8" w14:textId="77777777" w:rsidR="000F3A81" w:rsidRPr="000F3A81" w:rsidRDefault="000F3A81" w:rsidP="000F3A81">
      <w:pPr>
        <w:widowControl w:val="0"/>
        <w:spacing w:line="240" w:lineRule="auto"/>
        <w:ind w:left="162"/>
        <w:rPr>
          <w:rFonts w:ascii="Tahoma" w:hAnsi="Tahoma" w:cs="Tahoma"/>
          <w:b/>
          <w:bCs/>
          <w:color w:val="000000"/>
        </w:rPr>
      </w:pPr>
      <w:r w:rsidRPr="000F3A81">
        <w:rPr>
          <w:rFonts w:ascii="Tahoma" w:hAnsi="Tahoma" w:cs="Tahoma"/>
          <w:b/>
          <w:bCs/>
        </w:rPr>
        <w:t>Communion Help</w:t>
      </w:r>
    </w:p>
    <w:p w14:paraId="58AC3831" w14:textId="77777777" w:rsidR="000F3A81" w:rsidRPr="000F3A81" w:rsidRDefault="000F3A81" w:rsidP="000F3A81">
      <w:pPr>
        <w:widowControl w:val="0"/>
        <w:spacing w:line="240" w:lineRule="auto"/>
        <w:ind w:left="162"/>
        <w:rPr>
          <w:rFonts w:ascii="Tahoma" w:hAnsi="Tahoma" w:cs="Tahoma"/>
        </w:rPr>
      </w:pPr>
      <w:r w:rsidRPr="000F3A81">
        <w:rPr>
          <w:rFonts w:ascii="Tahoma" w:hAnsi="Tahoma" w:cs="Tahoma"/>
        </w:rPr>
        <w:t xml:space="preserve">The worship committee is looking for help preparing and serving communion.  It doesn't take </w:t>
      </w:r>
      <w:proofErr w:type="gramStart"/>
      <w:r w:rsidRPr="000F3A81">
        <w:rPr>
          <w:rFonts w:ascii="Tahoma" w:hAnsi="Tahoma" w:cs="Tahoma"/>
        </w:rPr>
        <w:t>long</w:t>
      </w:r>
      <w:proofErr w:type="gramEnd"/>
      <w:r w:rsidRPr="000F3A81">
        <w:rPr>
          <w:rFonts w:ascii="Tahoma" w:hAnsi="Tahoma" w:cs="Tahoma"/>
        </w:rPr>
        <w:t xml:space="preserve"> and you won’t have to do it very often if there are enough volunteers. If you have questions or are interested in helping you can email Elizabeth Reifsnider at elreifsn@gmail.</w:t>
      </w:r>
    </w:p>
    <w:p w14:paraId="61F484EB" w14:textId="77777777" w:rsidR="000F3A81" w:rsidRPr="000F3A81" w:rsidRDefault="000F3A81" w:rsidP="000F3A81">
      <w:pPr>
        <w:widowControl w:val="0"/>
        <w:spacing w:line="240" w:lineRule="auto"/>
        <w:jc w:val="center"/>
        <w:rPr>
          <w:rFonts w:ascii="Tahoma" w:hAnsi="Tahoma" w:cs="Tahoma"/>
          <w:b/>
          <w:bCs/>
        </w:rPr>
      </w:pPr>
      <w:r w:rsidRPr="000F3A81">
        <w:rPr>
          <w:rFonts w:ascii="Tahoma" w:hAnsi="Tahoma" w:cs="Tahoma"/>
          <w:b/>
          <w:bCs/>
        </w:rPr>
        <w:t> </w:t>
      </w:r>
    </w:p>
    <w:p w14:paraId="7C9C1265" w14:textId="77777777" w:rsidR="000F3A81" w:rsidRPr="000F3A81" w:rsidRDefault="000F3A81" w:rsidP="000F3A81">
      <w:pPr>
        <w:widowControl w:val="0"/>
        <w:spacing w:line="240" w:lineRule="auto"/>
        <w:ind w:left="142"/>
        <w:rPr>
          <w:rFonts w:ascii="Tahoma" w:hAnsi="Tahoma" w:cs="Tahoma"/>
          <w:b/>
          <w:bCs/>
        </w:rPr>
      </w:pPr>
      <w:r w:rsidRPr="000F3A81">
        <w:rPr>
          <w:rFonts w:ascii="Tahoma" w:hAnsi="Tahoma" w:cs="Tahoma"/>
          <w:b/>
          <w:bCs/>
        </w:rPr>
        <w:t>Audio Help</w:t>
      </w:r>
    </w:p>
    <w:p w14:paraId="0A7AA388" w14:textId="77777777" w:rsidR="000F3A81" w:rsidRPr="000F3A81" w:rsidRDefault="000F3A81" w:rsidP="000F3A81">
      <w:pPr>
        <w:widowControl w:val="0"/>
        <w:spacing w:line="240" w:lineRule="auto"/>
        <w:ind w:left="142"/>
        <w:rPr>
          <w:rFonts w:ascii="Tahoma" w:hAnsi="Tahoma" w:cs="Tahoma"/>
        </w:rPr>
      </w:pPr>
      <w:r w:rsidRPr="000F3A81">
        <w:rPr>
          <w:rFonts w:ascii="Tahoma" w:hAnsi="Tahoma" w:cs="Tahoma"/>
        </w:rPr>
        <w:t xml:space="preserve">We are looking for more volunteers to help with sound at the weekend service.  You don’t have to do it every week.  It is easy and there is plenty of training. Contact Joe Miller if you are interested, engineer.twr@gmail.com. </w:t>
      </w:r>
    </w:p>
    <w:p w14:paraId="1DE04F2E" w14:textId="77777777" w:rsidR="000F3A81" w:rsidRDefault="000F3A81" w:rsidP="000F3A81">
      <w:pPr>
        <w:widowControl w:val="0"/>
        <w:rPr>
          <w:sz w:val="23"/>
          <w:szCs w:val="20"/>
        </w:rPr>
      </w:pPr>
      <w:r>
        <w:t> </w:t>
      </w:r>
    </w:p>
    <w:p w14:paraId="72633B1C" w14:textId="77777777" w:rsidR="000F3A81" w:rsidRPr="00504EB5" w:rsidRDefault="000F3A81" w:rsidP="00C61872">
      <w:pPr>
        <w:spacing w:line="240" w:lineRule="auto"/>
        <w:rPr>
          <w:rFonts w:ascii="Tahoma" w:eastAsia="Calibri" w:hAnsi="Tahoma" w:cs="Tahoma"/>
          <w:color w:val="000000" w:themeColor="text1"/>
          <w:highlight w:val="white"/>
        </w:rPr>
      </w:pPr>
    </w:p>
    <w:sectPr w:rsidR="000F3A81" w:rsidRPr="00504E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CC"/>
    <w:rsid w:val="00072AC6"/>
    <w:rsid w:val="000F3A81"/>
    <w:rsid w:val="003C7BB7"/>
    <w:rsid w:val="00504EB5"/>
    <w:rsid w:val="007F3858"/>
    <w:rsid w:val="00AC303D"/>
    <w:rsid w:val="00BF63CC"/>
    <w:rsid w:val="00C61872"/>
    <w:rsid w:val="00E2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6452"/>
  <w15:docId w15:val="{04CD1600-69E9-4CAD-B89D-8339673D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2832">
      <w:bodyDiv w:val="1"/>
      <w:marLeft w:val="0"/>
      <w:marRight w:val="0"/>
      <w:marTop w:val="0"/>
      <w:marBottom w:val="0"/>
      <w:divBdr>
        <w:top w:val="none" w:sz="0" w:space="0" w:color="auto"/>
        <w:left w:val="none" w:sz="0" w:space="0" w:color="auto"/>
        <w:bottom w:val="none" w:sz="0" w:space="0" w:color="auto"/>
        <w:right w:val="none" w:sz="0" w:space="0" w:color="auto"/>
      </w:divBdr>
    </w:div>
    <w:div w:id="184905066">
      <w:bodyDiv w:val="1"/>
      <w:marLeft w:val="0"/>
      <w:marRight w:val="0"/>
      <w:marTop w:val="0"/>
      <w:marBottom w:val="0"/>
      <w:divBdr>
        <w:top w:val="none" w:sz="0" w:space="0" w:color="auto"/>
        <w:left w:val="none" w:sz="0" w:space="0" w:color="auto"/>
        <w:bottom w:val="none" w:sz="0" w:space="0" w:color="auto"/>
        <w:right w:val="none" w:sz="0" w:space="0" w:color="auto"/>
      </w:divBdr>
    </w:div>
    <w:div w:id="473915225">
      <w:bodyDiv w:val="1"/>
      <w:marLeft w:val="0"/>
      <w:marRight w:val="0"/>
      <w:marTop w:val="0"/>
      <w:marBottom w:val="0"/>
      <w:divBdr>
        <w:top w:val="none" w:sz="0" w:space="0" w:color="auto"/>
        <w:left w:val="none" w:sz="0" w:space="0" w:color="auto"/>
        <w:bottom w:val="none" w:sz="0" w:space="0" w:color="auto"/>
        <w:right w:val="none" w:sz="0" w:space="0" w:color="auto"/>
      </w:divBdr>
    </w:div>
    <w:div w:id="1142842392">
      <w:bodyDiv w:val="1"/>
      <w:marLeft w:val="0"/>
      <w:marRight w:val="0"/>
      <w:marTop w:val="0"/>
      <w:marBottom w:val="0"/>
      <w:divBdr>
        <w:top w:val="none" w:sz="0" w:space="0" w:color="auto"/>
        <w:left w:val="none" w:sz="0" w:space="0" w:color="auto"/>
        <w:bottom w:val="none" w:sz="0" w:space="0" w:color="auto"/>
        <w:right w:val="none" w:sz="0" w:space="0" w:color="auto"/>
      </w:divBdr>
    </w:div>
    <w:div w:id="1321497110">
      <w:bodyDiv w:val="1"/>
      <w:marLeft w:val="0"/>
      <w:marRight w:val="0"/>
      <w:marTop w:val="0"/>
      <w:marBottom w:val="0"/>
      <w:divBdr>
        <w:top w:val="none" w:sz="0" w:space="0" w:color="auto"/>
        <w:left w:val="none" w:sz="0" w:space="0" w:color="auto"/>
        <w:bottom w:val="none" w:sz="0" w:space="0" w:color="auto"/>
        <w:right w:val="none" w:sz="0" w:space="0" w:color="auto"/>
      </w:divBdr>
    </w:div>
    <w:div w:id="1627733392">
      <w:bodyDiv w:val="1"/>
      <w:marLeft w:val="0"/>
      <w:marRight w:val="0"/>
      <w:marTop w:val="0"/>
      <w:marBottom w:val="0"/>
      <w:divBdr>
        <w:top w:val="none" w:sz="0" w:space="0" w:color="auto"/>
        <w:left w:val="none" w:sz="0" w:space="0" w:color="auto"/>
        <w:bottom w:val="none" w:sz="0" w:space="0" w:color="auto"/>
        <w:right w:val="none" w:sz="0" w:space="0" w:color="auto"/>
      </w:divBdr>
    </w:div>
    <w:div w:id="1756635448">
      <w:bodyDiv w:val="1"/>
      <w:marLeft w:val="0"/>
      <w:marRight w:val="0"/>
      <w:marTop w:val="0"/>
      <w:marBottom w:val="0"/>
      <w:divBdr>
        <w:top w:val="none" w:sz="0" w:space="0" w:color="auto"/>
        <w:left w:val="none" w:sz="0" w:space="0" w:color="auto"/>
        <w:bottom w:val="none" w:sz="0" w:space="0" w:color="auto"/>
        <w:right w:val="none" w:sz="0" w:space="0" w:color="auto"/>
      </w:divBdr>
    </w:div>
    <w:div w:id="2086874690">
      <w:bodyDiv w:val="1"/>
      <w:marLeft w:val="0"/>
      <w:marRight w:val="0"/>
      <w:marTop w:val="0"/>
      <w:marBottom w:val="0"/>
      <w:divBdr>
        <w:top w:val="none" w:sz="0" w:space="0" w:color="auto"/>
        <w:left w:val="none" w:sz="0" w:space="0" w:color="auto"/>
        <w:bottom w:val="none" w:sz="0" w:space="0" w:color="auto"/>
        <w:right w:val="none" w:sz="0" w:space="0" w:color="auto"/>
      </w:divBdr>
    </w:div>
    <w:div w:id="210279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OPC Pam</cp:lastModifiedBy>
  <cp:revision>6</cp:revision>
  <dcterms:created xsi:type="dcterms:W3CDTF">2021-09-21T22:17:00Z</dcterms:created>
  <dcterms:modified xsi:type="dcterms:W3CDTF">2021-09-23T21:52:00Z</dcterms:modified>
</cp:coreProperties>
</file>