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2">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3">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4">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5">
      <w:pPr>
        <w:rPr>
          <w:rFonts w:ascii="Proxima Nova Extrabold" w:cs="Proxima Nova Extrabold" w:eastAsia="Proxima Nova Extrabold" w:hAnsi="Proxima Nova Extrabold"/>
          <w:color w:val="575251"/>
          <w:sz w:val="48"/>
          <w:szCs w:val="48"/>
        </w:rPr>
      </w:pPr>
      <w:r w:rsidDel="00000000" w:rsidR="00000000" w:rsidRPr="00000000">
        <w:rPr>
          <w:rtl w:val="0"/>
        </w:rPr>
      </w:r>
    </w:p>
    <w:p w:rsidR="00000000" w:rsidDel="00000000" w:rsidP="00000000" w:rsidRDefault="00000000" w:rsidRPr="00000000" w14:paraId="00000006">
      <w:pPr>
        <w:rPr>
          <w:rFonts w:ascii="Proxima Nova Extrabold" w:cs="Proxima Nova Extrabold" w:eastAsia="Proxima Nova Extrabold" w:hAnsi="Proxima Nova Extrabold"/>
          <w:color w:val="575251"/>
          <w:sz w:val="48"/>
          <w:szCs w:val="48"/>
        </w:rPr>
      </w:pPr>
      <w:r w:rsidDel="00000000" w:rsidR="00000000" w:rsidRPr="00000000">
        <w:rPr>
          <w:rFonts w:ascii="Proxima Nova Extrabold" w:cs="Proxima Nova Extrabold" w:eastAsia="Proxima Nova Extrabold" w:hAnsi="Proxima Nova Extrabold"/>
          <w:color w:val="575251"/>
          <w:sz w:val="48"/>
          <w:szCs w:val="48"/>
          <w:rtl w:val="0"/>
        </w:rPr>
        <w:t xml:space="preserve">Launching with Faithlife Giving</w:t>
      </w:r>
    </w:p>
    <w:p w:rsidR="00000000" w:rsidDel="00000000" w:rsidP="00000000" w:rsidRDefault="00000000" w:rsidRPr="00000000" w14:paraId="00000007">
      <w:pPr>
        <w:rPr>
          <w:rFonts w:ascii="Source Sans Pro" w:cs="Source Sans Pro" w:eastAsia="Source Sans Pro" w:hAnsi="Source Sans Pro"/>
          <w:b w:val="1"/>
          <w:color w:val="575251"/>
          <w:sz w:val="28"/>
          <w:szCs w:val="28"/>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This newsletter is purposefully made generic so you can customize and print for launching Faithlife Giving to your congregation. With this template, you can add your church logo, replace the font type, and change branding to match your desired look.</w:t>
      </w:r>
    </w:p>
    <w:p w:rsidR="00000000" w:rsidDel="00000000" w:rsidP="00000000" w:rsidRDefault="00000000" w:rsidRPr="00000000" w14:paraId="00000009">
      <w:pPr>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A">
      <w:pPr>
        <w:rPr>
          <w:rFonts w:ascii="Source Sans Pro" w:cs="Source Sans Pro" w:eastAsia="Source Sans Pro" w:hAnsi="Source Sans Pro"/>
          <w:b w:val="1"/>
          <w:color w:val="575251"/>
          <w:sz w:val="28"/>
          <w:szCs w:val="28"/>
        </w:rPr>
      </w:pPr>
      <w:r w:rsidDel="00000000" w:rsidR="00000000" w:rsidRPr="00000000">
        <w:rPr>
          <w:rFonts w:ascii="Source Sans Pro" w:cs="Source Sans Pro" w:eastAsia="Source Sans Pro" w:hAnsi="Source Sans Pro"/>
          <w:b w:val="1"/>
          <w:color w:val="575251"/>
          <w:sz w:val="28"/>
          <w:szCs w:val="28"/>
          <w:rtl w:val="0"/>
        </w:rPr>
        <w:t xml:space="preserve">Before editing, please make a copy</w:t>
      </w:r>
    </w:p>
    <w:p w:rsidR="00000000" w:rsidDel="00000000" w:rsidP="00000000" w:rsidRDefault="00000000" w:rsidRPr="00000000" w14:paraId="0000000B">
      <w:pPr>
        <w:numPr>
          <w:ilvl w:val="0"/>
          <w:numId w:val="1"/>
        </w:numPr>
        <w:ind w:left="72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In the top left, click </w:t>
      </w:r>
      <w:r w:rsidDel="00000000" w:rsidR="00000000" w:rsidRPr="00000000">
        <w:rPr>
          <w:rFonts w:ascii="Source Sans Pro" w:cs="Source Sans Pro" w:eastAsia="Source Sans Pro" w:hAnsi="Source Sans Pro"/>
          <w:b w:val="1"/>
          <w:color w:val="575251"/>
          <w:sz w:val="28"/>
          <w:szCs w:val="28"/>
          <w:rtl w:val="0"/>
        </w:rPr>
        <w:t xml:space="preserve">File &gt; Make a copy</w:t>
      </w:r>
      <w:r w:rsidDel="00000000" w:rsidR="00000000" w:rsidRPr="00000000">
        <w:rPr>
          <w:rFonts w:ascii="Source Sans Pro" w:cs="Source Sans Pro" w:eastAsia="Source Sans Pro" w:hAnsi="Source Sans Pro"/>
          <w:color w:val="575251"/>
          <w:sz w:val="28"/>
          <w:szCs w:val="28"/>
          <w:rtl w:val="0"/>
        </w:rPr>
        <w:t xml:space="preserve"> </w:t>
      </w:r>
    </w:p>
    <w:p w:rsidR="00000000" w:rsidDel="00000000" w:rsidP="00000000" w:rsidRDefault="00000000" w:rsidRPr="00000000" w14:paraId="0000000C">
      <w:pPr>
        <w:numPr>
          <w:ilvl w:val="0"/>
          <w:numId w:val="1"/>
        </w:numPr>
        <w:ind w:left="720" w:right="-90" w:hanging="360"/>
        <w:rPr>
          <w:rFonts w:ascii="Source Sans Pro" w:cs="Source Sans Pro" w:eastAsia="Source Sans Pro" w:hAnsi="Source Sans Pro"/>
          <w:color w:val="575251"/>
          <w:sz w:val="28"/>
          <w:szCs w:val="28"/>
        </w:rPr>
      </w:pPr>
      <w:r w:rsidDel="00000000" w:rsidR="00000000" w:rsidRPr="00000000">
        <w:rPr>
          <w:rFonts w:ascii="Source Sans Pro" w:cs="Source Sans Pro" w:eastAsia="Source Sans Pro" w:hAnsi="Source Sans Pro"/>
          <w:color w:val="575251"/>
          <w:sz w:val="28"/>
          <w:szCs w:val="28"/>
          <w:rtl w:val="0"/>
        </w:rPr>
        <w:t xml:space="preserve">Place your copy in your Google Drive folder. This will allow you to save a local version so you can customize your newsletter to your liking.</w:t>
      </w:r>
    </w:p>
    <w:p w:rsidR="00000000" w:rsidDel="00000000" w:rsidP="00000000" w:rsidRDefault="00000000" w:rsidRPr="00000000" w14:paraId="0000000D">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E">
      <w:pPr>
        <w:ind w:left="720" w:right="-90" w:firstLine="0"/>
        <w:rPr>
          <w:rFonts w:ascii="Source Sans Pro" w:cs="Source Sans Pro" w:eastAsia="Source Sans Pro" w:hAnsi="Source Sans Pro"/>
          <w:color w:val="575251"/>
          <w:sz w:val="28"/>
          <w:szCs w:val="28"/>
        </w:rPr>
      </w:pPr>
      <w:r w:rsidDel="00000000" w:rsidR="00000000" w:rsidRPr="00000000">
        <w:rPr>
          <w:rtl w:val="0"/>
        </w:rPr>
      </w:r>
    </w:p>
    <w:p w:rsidR="00000000" w:rsidDel="00000000" w:rsidP="00000000" w:rsidRDefault="00000000" w:rsidRPr="00000000" w14:paraId="0000000F">
      <w:pPr>
        <w:ind w:right="720"/>
        <w:rPr>
          <w:rFonts w:ascii="Source Sans Pro" w:cs="Source Sans Pro" w:eastAsia="Source Sans Pro" w:hAnsi="Source Sans Pro"/>
          <w:color w:val="575251"/>
          <w:sz w:val="30"/>
          <w:szCs w:val="30"/>
        </w:rPr>
      </w:pPr>
      <w:r w:rsidDel="00000000" w:rsidR="00000000" w:rsidRPr="00000000">
        <w:rPr>
          <w:rFonts w:ascii="Source Sans Pro" w:cs="Source Sans Pro" w:eastAsia="Source Sans Pro" w:hAnsi="Source Sans Pro"/>
          <w:color w:val="575251"/>
          <w:sz w:val="30"/>
          <w:szCs w:val="30"/>
        </w:rPr>
        <w:drawing>
          <wp:inline distB="114300" distT="114300" distL="114300" distR="114300">
            <wp:extent cx="1857375" cy="33695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857375" cy="336957"/>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192.00000000000003" w:lineRule="auto"/>
        <w:rPr>
          <w:rFonts w:ascii="Proxima Nova Extrabold" w:cs="Proxima Nova Extrabold" w:eastAsia="Proxima Nova Extrabold" w:hAnsi="Proxima Nova Extrabold"/>
          <w:color w:val="575251"/>
          <w:sz w:val="28"/>
          <w:szCs w:val="28"/>
        </w:rPr>
      </w:pPr>
      <w:r w:rsidDel="00000000" w:rsidR="00000000" w:rsidRPr="00000000">
        <w:rPr>
          <w:rtl w:val="0"/>
        </w:rPr>
      </w:r>
    </w:p>
    <w:p w:rsidR="00000000" w:rsidDel="00000000" w:rsidP="00000000" w:rsidRDefault="00000000" w:rsidRPr="00000000" w14:paraId="00000011">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p>
    <w:p w:rsidR="00000000" w:rsidDel="00000000" w:rsidP="00000000" w:rsidRDefault="00000000" w:rsidRPr="00000000" w14:paraId="00000012">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p>
    <w:p w:rsidR="00000000" w:rsidDel="00000000" w:rsidP="00000000" w:rsidRDefault="00000000" w:rsidRPr="00000000" w14:paraId="00000013">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p>
    <w:p w:rsidR="00000000" w:rsidDel="00000000" w:rsidP="00000000" w:rsidRDefault="00000000" w:rsidRPr="00000000" w14:paraId="00000014">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p>
    <w:p w:rsidR="00000000" w:rsidDel="00000000" w:rsidP="00000000" w:rsidRDefault="00000000" w:rsidRPr="00000000" w14:paraId="00000015">
      <w:pPr>
        <w:spacing w:line="192.00000000000003" w:lineRule="auto"/>
        <w:rPr>
          <w:rFonts w:ascii="Proxima Nova Extrabold" w:cs="Proxima Nova Extrabold" w:eastAsia="Proxima Nova Extrabold" w:hAnsi="Proxima Nova Extrabold"/>
          <w:color w:val="575251"/>
          <w:sz w:val="78"/>
          <w:szCs w:val="7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28576</wp:posOffset>
            </wp:positionH>
            <wp:positionV relativeFrom="paragraph">
              <wp:posOffset>161925</wp:posOffset>
            </wp:positionV>
            <wp:extent cx="256032" cy="182880"/>
            <wp:effectExtent b="0" l="0" r="0" t="0"/>
            <wp:wrapNone/>
            <wp:docPr id="2" name="image1.png"/>
            <a:graphic>
              <a:graphicData uri="http://schemas.openxmlformats.org/drawingml/2006/picture">
                <pic:pic>
                  <pic:nvPicPr>
                    <pic:cNvPr id="0" name="image1.png"/>
                    <pic:cNvPicPr preferRelativeResize="0"/>
                  </pic:nvPicPr>
                  <pic:blipFill>
                    <a:blip r:embed="rId7"/>
                    <a:srcRect b="-75000" l="33333" r="38888" t="-75000"/>
                    <a:stretch>
                      <a:fillRect/>
                    </a:stretch>
                  </pic:blipFill>
                  <pic:spPr>
                    <a:xfrm>
                      <a:off x="0" y="0"/>
                      <a:ext cx="256032" cy="1828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139720</wp:posOffset>
            </wp:positionV>
            <wp:extent cx="1399272" cy="948267"/>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99272" cy="948267"/>
                    </a:xfrm>
                    <a:prstGeom prst="rect"/>
                    <a:ln/>
                  </pic:spPr>
                </pic:pic>
              </a:graphicData>
            </a:graphic>
          </wp:anchor>
        </w:drawing>
      </w:r>
    </w:p>
    <w:p w:rsidR="00000000" w:rsidDel="00000000" w:rsidP="00000000" w:rsidRDefault="00000000" w:rsidRPr="00000000" w14:paraId="00000016">
      <w:pPr>
        <w:spacing w:line="192.00000000000003" w:lineRule="auto"/>
        <w:rPr>
          <w:rFonts w:ascii="Proxima Nova Extrabold" w:cs="Proxima Nova Extrabold" w:eastAsia="Proxima Nova Extrabold" w:hAnsi="Proxima Nova Extrabold"/>
          <w:color w:val="575251"/>
          <w:sz w:val="80"/>
          <w:szCs w:val="80"/>
        </w:rPr>
      </w:pPr>
      <w:r w:rsidDel="00000000" w:rsidR="00000000" w:rsidRPr="00000000">
        <w:rPr>
          <w:rFonts w:ascii="Proxima Nova Extrabold" w:cs="Proxima Nova Extrabold" w:eastAsia="Proxima Nova Extrabold" w:hAnsi="Proxima Nova Extrabold"/>
          <w:color w:val="575251"/>
          <w:sz w:val="80"/>
          <w:szCs w:val="80"/>
          <w:rtl w:val="0"/>
        </w:rPr>
        <w:t xml:space="preserve">Using Our</w:t>
        <w:br w:type="textWrapping"/>
        <w:t xml:space="preserve">Online Giving</w:t>
      </w:r>
    </w:p>
    <w:p w:rsidR="00000000" w:rsidDel="00000000" w:rsidP="00000000" w:rsidRDefault="00000000" w:rsidRPr="00000000" w14:paraId="00000017">
      <w:pPr>
        <w:spacing w:line="360" w:lineRule="auto"/>
        <w:rPr>
          <w:rFonts w:ascii="Source Sans Pro" w:cs="Source Sans Pro" w:eastAsia="Source Sans Pro" w:hAnsi="Source Sans Pro"/>
          <w:color w:val="575251"/>
          <w:sz w:val="34"/>
          <w:szCs w:val="34"/>
        </w:rPr>
      </w:pPr>
      <w:r w:rsidDel="00000000" w:rsidR="00000000" w:rsidRPr="00000000">
        <w:rPr>
          <w:rFonts w:ascii="Source Sans Pro" w:cs="Source Sans Pro" w:eastAsia="Source Sans Pro" w:hAnsi="Source Sans Pro"/>
          <w:color w:val="575251"/>
          <w:sz w:val="34"/>
          <w:szCs w:val="34"/>
          <w:rtl w:val="0"/>
        </w:rPr>
        <w:t xml:space="preserve">Sample Church Name</w:t>
      </w:r>
    </w:p>
    <w:p w:rsidR="00000000" w:rsidDel="00000000" w:rsidP="00000000" w:rsidRDefault="00000000" w:rsidRPr="00000000" w14:paraId="00000018">
      <w:pPr>
        <w:spacing w:line="360" w:lineRule="auto"/>
        <w:rPr>
          <w:rFonts w:ascii="Source Sans Pro" w:cs="Source Sans Pro" w:eastAsia="Source Sans Pro" w:hAnsi="Source Sans Pro"/>
          <w:color w:val="575251"/>
          <w:sz w:val="34"/>
          <w:szCs w:val="34"/>
        </w:rPr>
      </w:pPr>
      <w:r w:rsidDel="00000000" w:rsidR="00000000" w:rsidRPr="00000000">
        <w:rPr>
          <w:rtl w:val="0"/>
        </w:rPr>
      </w:r>
    </w:p>
    <w:p w:rsidR="00000000" w:rsidDel="00000000" w:rsidP="00000000" w:rsidRDefault="00000000" w:rsidRPr="00000000" w14:paraId="00000019">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Thank you for your generosity!</w:t>
      </w:r>
    </w:p>
    <w:p w:rsidR="00000000" w:rsidDel="00000000" w:rsidP="00000000" w:rsidRDefault="00000000" w:rsidRPr="00000000" w14:paraId="0000001A">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We consider it a joy to give to the Lord, and we are thankful for your support as we proclaim the good news of the gospel in our community. We know that many of you give sacrificially and cheerfully to support our mission.</w:t>
      </w:r>
    </w:p>
    <w:p w:rsidR="00000000" w:rsidDel="00000000" w:rsidP="00000000" w:rsidRDefault="00000000" w:rsidRPr="00000000" w14:paraId="0000001B">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1C">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How to give online</w:t>
      </w:r>
    </w:p>
    <w:p w:rsidR="00000000" w:rsidDel="00000000" w:rsidP="00000000" w:rsidRDefault="00000000" w:rsidRPr="00000000" w14:paraId="0000001D">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We have recently launched a new giving platform, Faithlife Giving. With it, you’ll also begin to see updates from our church on Faithlife, our new online community where we can share life together.</w:t>
      </w:r>
    </w:p>
    <w:p w:rsidR="00000000" w:rsidDel="00000000" w:rsidP="00000000" w:rsidRDefault="00000000" w:rsidRPr="00000000" w14:paraId="0000001E">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1F">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It’s easy to make one-time or recurring gifts! To give to our church, simply go to </w:t>
      </w:r>
      <w:r w:rsidDel="00000000" w:rsidR="00000000" w:rsidRPr="00000000">
        <w:rPr>
          <w:rFonts w:ascii="Source Sans Pro" w:cs="Source Sans Pro" w:eastAsia="Source Sans Pro" w:hAnsi="Source Sans Pro"/>
          <w:b w:val="1"/>
          <w:color w:val="575251"/>
          <w:sz w:val="24"/>
          <w:szCs w:val="24"/>
          <w:rtl w:val="0"/>
        </w:rPr>
        <w:t xml:space="preserve">https://faithlife.com/samplechurch/give</w:t>
      </w:r>
      <w:r w:rsidDel="00000000" w:rsidR="00000000" w:rsidRPr="00000000">
        <w:rPr>
          <w:rFonts w:ascii="Source Sans Pro" w:cs="Source Sans Pro" w:eastAsia="Source Sans Pro" w:hAnsi="Source Sans Pro"/>
          <w:color w:val="575251"/>
          <w:sz w:val="24"/>
          <w:szCs w:val="24"/>
          <w:rtl w:val="0"/>
        </w:rPr>
        <w:t xml:space="preserve">, and follow the prompts. You can create a Faithlife account so you can view your giving history, access giving statements, and keep track of your giving methods.</w:t>
      </w:r>
    </w:p>
    <w:p w:rsidR="00000000" w:rsidDel="00000000" w:rsidP="00000000" w:rsidRDefault="00000000" w:rsidRPr="00000000" w14:paraId="00000020">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1">
      <w:pPr>
        <w:spacing w:line="276" w:lineRule="auto"/>
        <w:rPr>
          <w:rFonts w:ascii="Source Sans Pro" w:cs="Source Sans Pro" w:eastAsia="Source Sans Pro" w:hAnsi="Source Sans Pro"/>
          <w:color w:val="575251"/>
          <w:sz w:val="24"/>
          <w:szCs w:val="24"/>
        </w:rPr>
      </w:pPr>
      <w:hyperlink r:id="rId9">
        <w:r w:rsidDel="00000000" w:rsidR="00000000" w:rsidRPr="00000000">
          <w:rPr>
            <w:rFonts w:ascii="Source Sans Pro" w:cs="Source Sans Pro" w:eastAsia="Source Sans Pro" w:hAnsi="Source Sans Pro"/>
            <w:color w:val="1e91d6"/>
            <w:sz w:val="24"/>
            <w:szCs w:val="24"/>
            <w:u w:val="single"/>
            <w:rtl w:val="0"/>
          </w:rPr>
          <w:t xml:space="preserve">Watch this video</w:t>
        </w:r>
      </w:hyperlink>
      <w:r w:rsidDel="00000000" w:rsidR="00000000" w:rsidRPr="00000000">
        <w:rPr>
          <w:rFonts w:ascii="Source Sans Pro" w:cs="Source Sans Pro" w:eastAsia="Source Sans Pro" w:hAnsi="Source Sans Pro"/>
          <w:color w:val="575251"/>
          <w:sz w:val="24"/>
          <w:szCs w:val="24"/>
          <w:rtl w:val="0"/>
        </w:rPr>
        <w:t xml:space="preserve"> to learn how to give with Faithlife Giving.</w:t>
      </w:r>
    </w:p>
    <w:p w:rsidR="00000000" w:rsidDel="00000000" w:rsidP="00000000" w:rsidRDefault="00000000" w:rsidRPr="00000000" w14:paraId="00000022">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3">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Text to give</w:t>
      </w:r>
    </w:p>
    <w:p w:rsidR="00000000" w:rsidDel="00000000" w:rsidP="00000000" w:rsidRDefault="00000000" w:rsidRPr="00000000" w14:paraId="00000024">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We now have text to give! Simply text “Give” and a numerical amount to </w:t>
      </w:r>
      <w:r w:rsidDel="00000000" w:rsidR="00000000" w:rsidRPr="00000000">
        <w:rPr>
          <w:rFonts w:ascii="Source Sans Pro" w:cs="Source Sans Pro" w:eastAsia="Source Sans Pro" w:hAnsi="Source Sans Pro"/>
          <w:b w:val="1"/>
          <w:color w:val="575251"/>
          <w:sz w:val="24"/>
          <w:szCs w:val="24"/>
          <w:rtl w:val="0"/>
        </w:rPr>
        <w:t xml:space="preserve">###-###-####.</w:t>
      </w:r>
      <w:r w:rsidDel="00000000" w:rsidR="00000000" w:rsidRPr="00000000">
        <w:rPr>
          <w:rFonts w:ascii="Source Sans Pro" w:cs="Source Sans Pro" w:eastAsia="Source Sans Pro" w:hAnsi="Source Sans Pro"/>
          <w:color w:val="575251"/>
          <w:sz w:val="24"/>
          <w:szCs w:val="24"/>
          <w:rtl w:val="0"/>
        </w:rPr>
        <w:t xml:space="preserve"> </w:t>
      </w:r>
    </w:p>
    <w:p w:rsidR="00000000" w:rsidDel="00000000" w:rsidP="00000000" w:rsidRDefault="00000000" w:rsidRPr="00000000" w14:paraId="00000025">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6">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Example: Give 100</w:t>
      </w:r>
    </w:p>
    <w:p w:rsidR="00000000" w:rsidDel="00000000" w:rsidP="00000000" w:rsidRDefault="00000000" w:rsidRPr="00000000" w14:paraId="00000027">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8">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You’ll receive a text response with a link to follow to complete your gift. After setting up your account, future gifts can be processed automatically.</w:t>
      </w:r>
    </w:p>
    <w:p w:rsidR="00000000" w:rsidDel="00000000" w:rsidP="00000000" w:rsidRDefault="00000000" w:rsidRPr="00000000" w14:paraId="00000029">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A">
      <w:pPr>
        <w:spacing w:line="276" w:lineRule="auto"/>
        <w:rPr>
          <w:rFonts w:ascii="Source Sans Pro" w:cs="Source Sans Pro" w:eastAsia="Source Sans Pro" w:hAnsi="Source Sans Pro"/>
          <w:color w:val="575251"/>
          <w:sz w:val="24"/>
          <w:szCs w:val="24"/>
        </w:rPr>
      </w:pPr>
      <w:hyperlink r:id="rId10">
        <w:r w:rsidDel="00000000" w:rsidR="00000000" w:rsidRPr="00000000">
          <w:rPr>
            <w:rFonts w:ascii="Source Sans Pro" w:cs="Source Sans Pro" w:eastAsia="Source Sans Pro" w:hAnsi="Source Sans Pro"/>
            <w:color w:val="1e91d6"/>
            <w:sz w:val="24"/>
            <w:szCs w:val="24"/>
            <w:u w:val="single"/>
            <w:rtl w:val="0"/>
          </w:rPr>
          <w:t xml:space="preserve">Watch this video</w:t>
        </w:r>
      </w:hyperlink>
      <w:r w:rsidDel="00000000" w:rsidR="00000000" w:rsidRPr="00000000">
        <w:rPr>
          <w:rFonts w:ascii="Source Sans Pro" w:cs="Source Sans Pro" w:eastAsia="Source Sans Pro" w:hAnsi="Source Sans Pro"/>
          <w:color w:val="575251"/>
          <w:sz w:val="24"/>
          <w:szCs w:val="24"/>
          <w:rtl w:val="0"/>
        </w:rPr>
        <w:t xml:space="preserve"> to learn how to use text to give.</w:t>
      </w:r>
    </w:p>
    <w:p w:rsidR="00000000" w:rsidDel="00000000" w:rsidP="00000000" w:rsidRDefault="00000000" w:rsidRPr="00000000" w14:paraId="0000002B">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C">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2D">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Goal Calculator</w:t>
      </w:r>
    </w:p>
    <w:p w:rsidR="00000000" w:rsidDel="00000000" w:rsidP="00000000" w:rsidRDefault="00000000" w:rsidRPr="00000000" w14:paraId="0000002E">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Did you know there is a cool calculator to help you understand why we give and plan out your giving goals?</w:t>
      </w:r>
    </w:p>
    <w:p w:rsidR="00000000" w:rsidDel="00000000" w:rsidP="00000000" w:rsidRDefault="00000000" w:rsidRPr="00000000" w14:paraId="0000002F">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30">
      <w:pPr>
        <w:spacing w:line="276" w:lineRule="auto"/>
        <w:rPr>
          <w:rFonts w:ascii="Source Sans Pro" w:cs="Source Sans Pro" w:eastAsia="Source Sans Pro" w:hAnsi="Source Sans Pro"/>
          <w:color w:val="575251"/>
          <w:sz w:val="24"/>
          <w:szCs w:val="24"/>
        </w:rPr>
      </w:pPr>
      <w:hyperlink r:id="rId11">
        <w:r w:rsidDel="00000000" w:rsidR="00000000" w:rsidRPr="00000000">
          <w:rPr>
            <w:rFonts w:ascii="Source Sans Pro" w:cs="Source Sans Pro" w:eastAsia="Source Sans Pro" w:hAnsi="Source Sans Pro"/>
            <w:color w:val="1e91d6"/>
            <w:sz w:val="24"/>
            <w:szCs w:val="24"/>
            <w:rtl w:val="0"/>
          </w:rPr>
          <w:t xml:space="preserve">This video</w:t>
        </w:r>
      </w:hyperlink>
      <w:r w:rsidDel="00000000" w:rsidR="00000000" w:rsidRPr="00000000">
        <w:rPr>
          <w:rFonts w:ascii="Source Sans Pro" w:cs="Source Sans Pro" w:eastAsia="Source Sans Pro" w:hAnsi="Source Sans Pro"/>
          <w:color w:val="575251"/>
          <w:sz w:val="24"/>
          <w:szCs w:val="24"/>
          <w:rtl w:val="0"/>
        </w:rPr>
        <w:t xml:space="preserve"> shows you how to sign in to your Giver portal and walks you through how to use this exciting new feature!</w:t>
      </w:r>
    </w:p>
    <w:p w:rsidR="00000000" w:rsidDel="00000000" w:rsidP="00000000" w:rsidRDefault="00000000" w:rsidRPr="00000000" w14:paraId="00000031">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32">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Giving made easy</w:t>
      </w:r>
    </w:p>
    <w:p w:rsidR="00000000" w:rsidDel="00000000" w:rsidP="00000000" w:rsidRDefault="00000000" w:rsidRPr="00000000" w14:paraId="00000033">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Remember, you can now easily set up a one-time or recurring gift to</w:t>
        <w:br w:type="textWrapping"/>
      </w:r>
      <w:r w:rsidDel="00000000" w:rsidR="00000000" w:rsidRPr="00000000">
        <w:rPr>
          <w:rFonts w:ascii="Source Sans Pro" w:cs="Source Sans Pro" w:eastAsia="Source Sans Pro" w:hAnsi="Source Sans Pro"/>
          <w:b w:val="1"/>
          <w:color w:val="575251"/>
          <w:sz w:val="24"/>
          <w:szCs w:val="24"/>
          <w:rtl w:val="0"/>
        </w:rPr>
        <w:t xml:space="preserve">Sample Church Name</w:t>
      </w:r>
      <w:r w:rsidDel="00000000" w:rsidR="00000000" w:rsidRPr="00000000">
        <w:rPr>
          <w:rFonts w:ascii="Source Sans Pro" w:cs="Source Sans Pro" w:eastAsia="Source Sans Pro" w:hAnsi="Source Sans Pro"/>
          <w:color w:val="575251"/>
          <w:sz w:val="24"/>
          <w:szCs w:val="24"/>
          <w:rtl w:val="0"/>
        </w:rPr>
        <w:t xml:space="preserve"> through: </w:t>
      </w:r>
    </w:p>
    <w:p w:rsidR="00000000" w:rsidDel="00000000" w:rsidP="00000000" w:rsidRDefault="00000000" w:rsidRPr="00000000" w14:paraId="00000034">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35">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1 — The blue Give button at the top of our church group </w:t>
      </w:r>
      <w:r w:rsidDel="00000000" w:rsidR="00000000" w:rsidRPr="00000000">
        <w:rPr>
          <w:rFonts w:ascii="Source Sans Pro" w:cs="Source Sans Pro" w:eastAsia="Source Sans Pro" w:hAnsi="Source Sans Pro"/>
          <w:b w:val="1"/>
          <w:color w:val="575251"/>
          <w:sz w:val="24"/>
          <w:szCs w:val="24"/>
          <w:rtl w:val="0"/>
        </w:rPr>
        <w:t xml:space="preserve">[LINK]</w:t>
      </w:r>
    </w:p>
    <w:p w:rsidR="00000000" w:rsidDel="00000000" w:rsidP="00000000" w:rsidRDefault="00000000" w:rsidRPr="00000000" w14:paraId="00000036">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2 — Text to give: simply text Give and a numerical amount to </w:t>
      </w:r>
      <w:r w:rsidDel="00000000" w:rsidR="00000000" w:rsidRPr="00000000">
        <w:rPr>
          <w:rFonts w:ascii="Source Sans Pro" w:cs="Source Sans Pro" w:eastAsia="Source Sans Pro" w:hAnsi="Source Sans Pro"/>
          <w:b w:val="1"/>
          <w:color w:val="575251"/>
          <w:sz w:val="24"/>
          <w:szCs w:val="24"/>
          <w:rtl w:val="0"/>
        </w:rPr>
        <w:t xml:space="preserve">###-###-####.</w:t>
      </w:r>
      <w:r w:rsidDel="00000000" w:rsidR="00000000" w:rsidRPr="00000000">
        <w:rPr>
          <w:rFonts w:ascii="Source Sans Pro" w:cs="Source Sans Pro" w:eastAsia="Source Sans Pro" w:hAnsi="Source Sans Pro"/>
          <w:color w:val="575251"/>
          <w:sz w:val="24"/>
          <w:szCs w:val="24"/>
          <w:rtl w:val="0"/>
        </w:rPr>
        <w:br w:type="textWrapping"/>
        <w:t xml:space="preserve">Save this number as a contact in your phone to give faster!</w:t>
      </w:r>
    </w:p>
    <w:p w:rsidR="00000000" w:rsidDel="00000000" w:rsidP="00000000" w:rsidRDefault="00000000" w:rsidRPr="00000000" w14:paraId="00000037">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3 — This link: </w:t>
      </w:r>
      <w:hyperlink r:id="rId12">
        <w:r w:rsidDel="00000000" w:rsidR="00000000" w:rsidRPr="00000000">
          <w:rPr>
            <w:rFonts w:ascii="Source Sans Pro" w:cs="Source Sans Pro" w:eastAsia="Source Sans Pro" w:hAnsi="Source Sans Pro"/>
            <w:b w:val="1"/>
            <w:color w:val="575251"/>
            <w:sz w:val="24"/>
            <w:szCs w:val="24"/>
            <w:rtl w:val="0"/>
          </w:rPr>
          <w:t xml:space="preserve">https://faithlife.com/CHURCHNAME/give</w:t>
        </w:r>
      </w:hyperlink>
      <w:r w:rsidDel="00000000" w:rsidR="00000000" w:rsidRPr="00000000">
        <w:rPr>
          <w:rtl w:val="0"/>
        </w:rPr>
      </w:r>
    </w:p>
    <w:p w:rsidR="00000000" w:rsidDel="00000000" w:rsidP="00000000" w:rsidRDefault="00000000" w:rsidRPr="00000000" w14:paraId="00000038">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4 — Our church website. Look for the option: Give</w:t>
      </w:r>
    </w:p>
    <w:p w:rsidR="00000000" w:rsidDel="00000000" w:rsidP="00000000" w:rsidRDefault="00000000" w:rsidRPr="00000000" w14:paraId="00000039">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5 — The Faitlhife app</w:t>
      </w:r>
    </w:p>
    <w:p w:rsidR="00000000" w:rsidDel="00000000" w:rsidP="00000000" w:rsidRDefault="00000000" w:rsidRPr="00000000" w14:paraId="0000003A">
      <w:pPr>
        <w:spacing w:line="276" w:lineRule="auto"/>
        <w:rPr>
          <w:rFonts w:ascii="Source Sans Pro" w:cs="Source Sans Pro" w:eastAsia="Source Sans Pro" w:hAnsi="Source Sans Pro"/>
          <w:color w:val="575251"/>
          <w:sz w:val="24"/>
          <w:szCs w:val="24"/>
        </w:rPr>
      </w:pPr>
      <w:r w:rsidDel="00000000" w:rsidR="00000000" w:rsidRPr="00000000">
        <w:rPr>
          <w:rtl w:val="0"/>
        </w:rPr>
      </w:r>
    </w:p>
    <w:p w:rsidR="00000000" w:rsidDel="00000000" w:rsidP="00000000" w:rsidRDefault="00000000" w:rsidRPr="00000000" w14:paraId="0000003B">
      <w:pPr>
        <w:spacing w:line="276" w:lineRule="auto"/>
        <w:rPr>
          <w:rFonts w:ascii="Source Sans Pro" w:cs="Source Sans Pro" w:eastAsia="Source Sans Pro" w:hAnsi="Source Sans Pro"/>
          <w:b w:val="1"/>
          <w:color w:val="575251"/>
          <w:sz w:val="24"/>
          <w:szCs w:val="24"/>
        </w:rPr>
      </w:pPr>
      <w:r w:rsidDel="00000000" w:rsidR="00000000" w:rsidRPr="00000000">
        <w:rPr>
          <w:rFonts w:ascii="Source Sans Pro" w:cs="Source Sans Pro" w:eastAsia="Source Sans Pro" w:hAnsi="Source Sans Pro"/>
          <w:b w:val="1"/>
          <w:color w:val="575251"/>
          <w:sz w:val="24"/>
          <w:szCs w:val="24"/>
          <w:rtl w:val="0"/>
        </w:rPr>
        <w:t xml:space="preserve">Thank you!</w:t>
      </w:r>
    </w:p>
    <w:p w:rsidR="00000000" w:rsidDel="00000000" w:rsidP="00000000" w:rsidRDefault="00000000" w:rsidRPr="00000000" w14:paraId="0000003C">
      <w:pPr>
        <w:spacing w:line="276" w:lineRule="auto"/>
        <w:rPr>
          <w:rFonts w:ascii="Source Sans Pro" w:cs="Source Sans Pro" w:eastAsia="Source Sans Pro" w:hAnsi="Source Sans Pro"/>
          <w:color w:val="575251"/>
          <w:sz w:val="24"/>
          <w:szCs w:val="24"/>
        </w:rPr>
      </w:pPr>
      <w:r w:rsidDel="00000000" w:rsidR="00000000" w:rsidRPr="00000000">
        <w:rPr>
          <w:rFonts w:ascii="Source Sans Pro" w:cs="Source Sans Pro" w:eastAsia="Source Sans Pro" w:hAnsi="Source Sans Pro"/>
          <w:color w:val="575251"/>
          <w:sz w:val="24"/>
          <w:szCs w:val="24"/>
          <w:rtl w:val="0"/>
        </w:rPr>
        <w:t xml:space="preserve">Thank you so much for choosing to be a part of what God is doing here at</w:t>
        <w:br w:type="textWrapping"/>
        <w:t xml:space="preserve">Sample Church Name. If you have any questions or concerns, please feel free to call us at </w:t>
      </w:r>
      <w:r w:rsidDel="00000000" w:rsidR="00000000" w:rsidRPr="00000000">
        <w:rPr>
          <w:rFonts w:ascii="Source Sans Pro" w:cs="Source Sans Pro" w:eastAsia="Source Sans Pro" w:hAnsi="Source Sans Pro"/>
          <w:b w:val="1"/>
          <w:color w:val="575251"/>
          <w:sz w:val="24"/>
          <w:szCs w:val="24"/>
          <w:rtl w:val="0"/>
        </w:rPr>
        <w:t xml:space="preserve">###-###-####</w:t>
      </w:r>
      <w:r w:rsidDel="00000000" w:rsidR="00000000" w:rsidRPr="00000000">
        <w:rPr>
          <w:rFonts w:ascii="Source Sans Pro" w:cs="Source Sans Pro" w:eastAsia="Source Sans Pro" w:hAnsi="Source Sans Pro"/>
          <w:color w:val="575251"/>
          <w:sz w:val="24"/>
          <w:szCs w:val="24"/>
          <w:rtl w:val="0"/>
        </w:rPr>
        <w:t xml:space="preserve"> or email us at </w:t>
      </w:r>
      <w:r w:rsidDel="00000000" w:rsidR="00000000" w:rsidRPr="00000000">
        <w:rPr>
          <w:rFonts w:ascii="Source Sans Pro" w:cs="Source Sans Pro" w:eastAsia="Source Sans Pro" w:hAnsi="Source Sans Pro"/>
          <w:b w:val="1"/>
          <w:color w:val="575251"/>
          <w:sz w:val="24"/>
          <w:szCs w:val="24"/>
          <w:rtl w:val="0"/>
        </w:rPr>
        <w:t xml:space="preserve">sample@churchwebsite.com</w:t>
      </w:r>
      <w:r w:rsidDel="00000000" w:rsidR="00000000" w:rsidRPr="00000000">
        <w:rPr>
          <w:rFonts w:ascii="Source Sans Pro" w:cs="Source Sans Pro" w:eastAsia="Source Sans Pro" w:hAnsi="Source Sans Pro"/>
          <w:color w:val="575251"/>
          <w:sz w:val="24"/>
          <w:szCs w:val="24"/>
          <w:rtl w:val="0"/>
        </w:rPr>
        <w:t xml:space="preserve">, and we’ll be glad to help!</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Extrabold">
    <w:embedBold w:fontKey="{00000000-0000-0000-0000-000000000000}" r:id="rId1" w:subsetted="0"/>
  </w:font>
  <w:font w:name="Source Sans Pr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aithlifetv.com/media/683234" TargetMode="External"/><Relationship Id="rId10" Type="http://schemas.openxmlformats.org/officeDocument/2006/relationships/hyperlink" Target="https://faithlifetv.com/media/673510" TargetMode="External"/><Relationship Id="rId12" Type="http://schemas.openxmlformats.org/officeDocument/2006/relationships/hyperlink" Target="https://faithlife.com/CHURCHNAME/give" TargetMode="External"/><Relationship Id="rId9" Type="http://schemas.openxmlformats.org/officeDocument/2006/relationships/hyperlink" Target="https://faithlifetv.com/media/575623?utm_source=faithlifetv.com&amp;utm_medium=embedded-player&amp;utm_campaign=embed"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roximaNovaExtrabold-bold.ttf"/><Relationship Id="rId2" Type="http://schemas.openxmlformats.org/officeDocument/2006/relationships/font" Target="fonts/SourceSansPro-regular.ttf"/><Relationship Id="rId3" Type="http://schemas.openxmlformats.org/officeDocument/2006/relationships/font" Target="fonts/SourceSansPro-bold.ttf"/><Relationship Id="rId4" Type="http://schemas.openxmlformats.org/officeDocument/2006/relationships/font" Target="fonts/SourceSansPro-italic.ttf"/><Relationship Id="rId5"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