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AB122" w14:textId="77777777" w:rsidR="00951920" w:rsidRPr="00C37EF8" w:rsidRDefault="00951920" w:rsidP="00951920">
      <w:pPr>
        <w:jc w:val="center"/>
        <w:rPr>
          <w:b/>
          <w:bCs/>
          <w:sz w:val="28"/>
          <w:szCs w:val="28"/>
        </w:rPr>
      </w:pPr>
      <w:r w:rsidRPr="00C37EF8">
        <w:rPr>
          <w:b/>
          <w:bCs/>
          <w:sz w:val="28"/>
          <w:szCs w:val="28"/>
        </w:rPr>
        <w:t>Understanding the Person and Work of the Antichrist in the End Times</w:t>
      </w:r>
    </w:p>
    <w:p w14:paraId="7F6A4914" w14:textId="77777777" w:rsidR="00C37EF8" w:rsidRDefault="00951920" w:rsidP="00C37EF8">
      <w:pPr>
        <w:jc w:val="center"/>
        <w:rPr>
          <w:i/>
          <w:iCs/>
        </w:rPr>
      </w:pP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</w:p>
    <w:p w14:paraId="2B827B7A" w14:textId="25378C81" w:rsidR="00951920" w:rsidRPr="008E0221" w:rsidRDefault="00951920" w:rsidP="00C37EF8">
      <w:pPr>
        <w:ind w:firstLine="0"/>
      </w:pPr>
      <w:r>
        <w:rPr>
          <w:b/>
          <w:bCs/>
        </w:rPr>
        <w:t>C</w:t>
      </w:r>
      <w:r w:rsidR="00E80C16">
        <w:rPr>
          <w:b/>
          <w:bCs/>
        </w:rPr>
        <w:t>h</w:t>
      </w:r>
      <w:r>
        <w:rPr>
          <w:b/>
          <w:bCs/>
        </w:rPr>
        <w:t xml:space="preserve"> 1:</w:t>
      </w:r>
      <w:r w:rsidR="00C37EF8">
        <w:rPr>
          <w:b/>
          <w:bCs/>
        </w:rPr>
        <w:t xml:space="preserve"> USA IS THE RESTRAINER OF THE ANTICHRIST AND THE BAROMETER </w:t>
      </w:r>
      <w:r w:rsidR="00E80C16">
        <w:rPr>
          <w:b/>
          <w:bCs/>
        </w:rPr>
        <w:tab/>
      </w:r>
      <w:r w:rsidR="00C37EF8">
        <w:rPr>
          <w:b/>
          <w:bCs/>
        </w:rPr>
        <w:t>OF THE END TIMES (pp 39-55)</w:t>
      </w:r>
      <w:r w:rsidR="008E0221">
        <w:rPr>
          <w:b/>
          <w:bCs/>
        </w:rPr>
        <w:t xml:space="preserve"> </w:t>
      </w:r>
      <w:r w:rsidR="008E0221">
        <w:t>(less 3)</w:t>
      </w:r>
    </w:p>
    <w:p w14:paraId="47C7D0DC" w14:textId="77777777" w:rsidR="00C37EF8" w:rsidRDefault="00C37EF8" w:rsidP="00C37EF8">
      <w:pPr>
        <w:ind w:firstLine="0"/>
      </w:pPr>
      <w:r>
        <w:t>1. What sort of questions naturally arise about this chapter? p 39</w:t>
      </w:r>
    </w:p>
    <w:p w14:paraId="57A46415" w14:textId="77777777" w:rsidR="00C37EF8" w:rsidRDefault="00C37EF8" w:rsidP="00C37EF8">
      <w:pPr>
        <w:ind w:firstLine="0"/>
      </w:pPr>
    </w:p>
    <w:p w14:paraId="58A06380" w14:textId="1545CC79" w:rsidR="00C37EF8" w:rsidRDefault="00C77321" w:rsidP="00C37EF8">
      <w:pPr>
        <w:ind w:firstLine="0"/>
      </w:pPr>
      <w:r>
        <w:t>*</w:t>
      </w:r>
      <w:r w:rsidR="00C37EF8">
        <w:t xml:space="preserve">2. Where only among the world’s literature do we find info about the Antichrist and the history       </w:t>
      </w:r>
      <w:r w:rsidR="00C37EF8">
        <w:tab/>
        <w:t>of the world’s great empires? p 40</w:t>
      </w:r>
    </w:p>
    <w:p w14:paraId="1C161898" w14:textId="74C58907" w:rsidR="00AF1C44" w:rsidRDefault="00C77321" w:rsidP="00C37EF8">
      <w:pPr>
        <w:ind w:firstLine="0"/>
      </w:pPr>
      <w:r>
        <w:t>*</w:t>
      </w:r>
      <w:r w:rsidR="00C37EF8">
        <w:t xml:space="preserve">3. </w:t>
      </w:r>
      <w:r w:rsidR="00AF1C44">
        <w:t>What 4 main points (A-D) show that the USA is the contemporary restrainer? pp 40-47</w:t>
      </w:r>
    </w:p>
    <w:p w14:paraId="16BA32B3" w14:textId="77777777" w:rsidR="00AF1C44" w:rsidRDefault="00AF1C44" w:rsidP="00C37EF8">
      <w:pPr>
        <w:ind w:firstLine="0"/>
      </w:pPr>
    </w:p>
    <w:p w14:paraId="0037A857" w14:textId="77777777" w:rsidR="00AF1C44" w:rsidRDefault="00AF1C44" w:rsidP="00C37EF8">
      <w:pPr>
        <w:ind w:firstLine="0"/>
      </w:pPr>
    </w:p>
    <w:p w14:paraId="7241C4A1" w14:textId="77777777" w:rsidR="00AF1C44" w:rsidRDefault="00AF1C44" w:rsidP="00C37EF8">
      <w:pPr>
        <w:ind w:firstLine="0"/>
      </w:pPr>
    </w:p>
    <w:p w14:paraId="60214914" w14:textId="5926B7D2" w:rsidR="00C37EF8" w:rsidRDefault="00C77321" w:rsidP="00C37EF8">
      <w:pPr>
        <w:ind w:firstLine="0"/>
      </w:pPr>
      <w:r>
        <w:t>*</w:t>
      </w:r>
      <w:r w:rsidR="00AF1C44">
        <w:t xml:space="preserve">4. </w:t>
      </w:r>
      <w:r w:rsidR="00C37EF8">
        <w:t xml:space="preserve">What 3 main </w:t>
      </w:r>
      <w:r w:rsidR="00AF1C44">
        <w:t>proofs (1-3)</w:t>
      </w:r>
      <w:r w:rsidR="00C37EF8">
        <w:t xml:space="preserve"> show that the USA is </w:t>
      </w:r>
      <w:r w:rsidR="00C37EF8" w:rsidRPr="009A4193">
        <w:rPr>
          <w:b/>
          <w:bCs/>
        </w:rPr>
        <w:t>unique</w:t>
      </w:r>
      <w:r w:rsidR="00C37EF8">
        <w:t xml:space="preserve"> among the Gentile nations? pp 40-</w:t>
      </w:r>
      <w:r w:rsidR="00AF1C44">
        <w:t>44</w:t>
      </w:r>
    </w:p>
    <w:p w14:paraId="77FD5E67" w14:textId="77777777" w:rsidR="00AF1C44" w:rsidRDefault="00AF1C44" w:rsidP="00C37EF8">
      <w:pPr>
        <w:ind w:firstLine="0"/>
      </w:pPr>
    </w:p>
    <w:p w14:paraId="4E1B82F6" w14:textId="77777777" w:rsidR="00AF1C44" w:rsidRDefault="00AF1C44" w:rsidP="00C37EF8">
      <w:pPr>
        <w:ind w:firstLine="0"/>
      </w:pPr>
    </w:p>
    <w:p w14:paraId="107C06CA" w14:textId="77777777" w:rsidR="00AF1C44" w:rsidRDefault="00AF1C44" w:rsidP="00C37EF8">
      <w:pPr>
        <w:ind w:firstLine="0"/>
      </w:pPr>
      <w:r>
        <w:t xml:space="preserve">5. In what 4 ways (1-4) does the USA best fit the role of restrainer and become a barometer for </w:t>
      </w:r>
      <w:r w:rsidR="00E80C16">
        <w:tab/>
      </w:r>
      <w:r>
        <w:t>the course of history</w:t>
      </w:r>
      <w:r w:rsidR="00B80AD4">
        <w:t>? pp 40-46</w:t>
      </w:r>
    </w:p>
    <w:p w14:paraId="011D2AAF" w14:textId="77777777" w:rsidR="00B80AD4" w:rsidRDefault="00B80AD4" w:rsidP="00C37EF8">
      <w:pPr>
        <w:ind w:firstLine="0"/>
      </w:pPr>
    </w:p>
    <w:p w14:paraId="56FB30FF" w14:textId="77777777" w:rsidR="00B80AD4" w:rsidRDefault="00B80AD4" w:rsidP="00C37EF8">
      <w:pPr>
        <w:ind w:firstLine="0"/>
      </w:pPr>
    </w:p>
    <w:p w14:paraId="7D939408" w14:textId="77777777" w:rsidR="00B80AD4" w:rsidRDefault="00B80AD4" w:rsidP="00C37EF8">
      <w:pPr>
        <w:ind w:firstLine="0"/>
      </w:pPr>
      <w:r>
        <w:t>6. What 6 points (1-6) show that the “restrainer” is human, Gentile government? pp 47-</w:t>
      </w:r>
      <w:r w:rsidR="00E80C16">
        <w:t>9</w:t>
      </w:r>
    </w:p>
    <w:p w14:paraId="21A2E3B4" w14:textId="77777777" w:rsidR="00B80AD4" w:rsidRDefault="00B80AD4" w:rsidP="00C37EF8">
      <w:pPr>
        <w:ind w:firstLine="0"/>
      </w:pPr>
    </w:p>
    <w:p w14:paraId="01064058" w14:textId="77777777" w:rsidR="00B80AD4" w:rsidRDefault="00B80AD4" w:rsidP="00C37EF8">
      <w:pPr>
        <w:ind w:firstLine="0"/>
      </w:pPr>
    </w:p>
    <w:p w14:paraId="67DF1C2D" w14:textId="77777777" w:rsidR="00E32D05" w:rsidRDefault="00E32D05" w:rsidP="00C37EF8">
      <w:pPr>
        <w:ind w:firstLine="0"/>
      </w:pPr>
    </w:p>
    <w:p w14:paraId="7548CAA1" w14:textId="3D66CAE1" w:rsidR="00B80AD4" w:rsidRDefault="00C77321" w:rsidP="00C37EF8">
      <w:pPr>
        <w:ind w:firstLine="0"/>
      </w:pPr>
      <w:r>
        <w:t>*</w:t>
      </w:r>
      <w:r w:rsidR="00B80AD4">
        <w:t>7. What possible interpretations exist for identifying the “restrainer”? p 47-8</w:t>
      </w:r>
    </w:p>
    <w:p w14:paraId="04927775" w14:textId="77777777" w:rsidR="00B80AD4" w:rsidRDefault="00B80AD4" w:rsidP="00C37EF8">
      <w:pPr>
        <w:ind w:firstLine="0"/>
      </w:pPr>
    </w:p>
    <w:p w14:paraId="01FD6573" w14:textId="2B82008B" w:rsidR="00B80AD4" w:rsidRDefault="00C77321" w:rsidP="00B80AD4">
      <w:pPr>
        <w:ind w:right="-360" w:firstLine="0"/>
      </w:pPr>
      <w:r>
        <w:t>*</w:t>
      </w:r>
      <w:r w:rsidR="00B80AD4">
        <w:t>8. What 2 main texts under point 5 (pp 48-9) support the idea that the “restrainer” is government?</w:t>
      </w:r>
    </w:p>
    <w:p w14:paraId="7129AB1D" w14:textId="77777777" w:rsidR="00B80AD4" w:rsidRDefault="00B80AD4" w:rsidP="00B80AD4">
      <w:pPr>
        <w:ind w:right="-360" w:firstLine="0"/>
      </w:pPr>
    </w:p>
    <w:p w14:paraId="66967C88" w14:textId="77777777" w:rsidR="00B80AD4" w:rsidRDefault="00B80AD4" w:rsidP="00B80AD4">
      <w:pPr>
        <w:ind w:right="-360" w:firstLine="0"/>
      </w:pPr>
      <w:r>
        <w:t>9. What are aspects belonging to “mystery” from Daniel? p</w:t>
      </w:r>
      <w:r w:rsidR="00E32D05">
        <w:t xml:space="preserve"> 50</w:t>
      </w:r>
      <w:r>
        <w:t xml:space="preserve"> </w:t>
      </w:r>
    </w:p>
    <w:p w14:paraId="36346E0F" w14:textId="77777777" w:rsidR="00E32D05" w:rsidRDefault="00E32D05" w:rsidP="00B80AD4">
      <w:pPr>
        <w:ind w:right="-360" w:firstLine="0"/>
      </w:pPr>
    </w:p>
    <w:p w14:paraId="146F0A92" w14:textId="77777777" w:rsidR="00B80AD4" w:rsidRDefault="00E32D05" w:rsidP="00B80AD4">
      <w:pPr>
        <w:ind w:right="-360" w:firstLine="0"/>
      </w:pPr>
      <w:r>
        <w:t>10. Why cannot another government supplant the USA as the “restrainer” (sober!) ? pp 51-2</w:t>
      </w:r>
    </w:p>
    <w:p w14:paraId="02F543B5" w14:textId="77777777" w:rsidR="00E80C16" w:rsidRDefault="00E80C16" w:rsidP="00B80AD4">
      <w:pPr>
        <w:ind w:right="-360" w:firstLine="0"/>
      </w:pPr>
    </w:p>
    <w:p w14:paraId="163320DE" w14:textId="355B9011" w:rsidR="00F86228" w:rsidRDefault="00C77321" w:rsidP="00E80C16">
      <w:pPr>
        <w:ind w:right="-360" w:firstLine="0"/>
      </w:pPr>
      <w:r>
        <w:t>*</w:t>
      </w:r>
      <w:r w:rsidR="00E32D05">
        <w:t xml:space="preserve">11. How is the USA’s role as restrainer in jeopardy? By what principle? </w:t>
      </w:r>
      <w:r w:rsidR="00E80C16">
        <w:t>pp</w:t>
      </w:r>
      <w:r w:rsidR="00E32D05">
        <w:t xml:space="preserve"> 52-3</w:t>
      </w:r>
    </w:p>
    <w:sectPr w:rsidR="00F86228" w:rsidSect="00E80C16">
      <w:footerReference w:type="default" r:id="rId6"/>
      <w:pgSz w:w="12240" w:h="15840"/>
      <w:pgMar w:top="630" w:right="1440" w:bottom="63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F2D6E" w14:textId="77777777" w:rsidR="00CE22DB" w:rsidRDefault="00CE22DB" w:rsidP="00E80C16">
      <w:pPr>
        <w:spacing w:after="0" w:line="240" w:lineRule="auto"/>
      </w:pPr>
      <w:r>
        <w:separator/>
      </w:r>
    </w:p>
  </w:endnote>
  <w:endnote w:type="continuationSeparator" w:id="0">
    <w:p w14:paraId="5BB35B8F" w14:textId="77777777" w:rsidR="00CE22DB" w:rsidRDefault="00CE22DB" w:rsidP="00E8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059B3" w14:textId="3705E824" w:rsidR="00E80C16" w:rsidRDefault="00E80C16">
    <w:pPr>
      <w:pStyle w:val="Footer"/>
      <w:jc w:val="right"/>
    </w:pPr>
    <w:r>
      <w:t>3</w:t>
    </w:r>
  </w:p>
  <w:p w14:paraId="4951DAF7" w14:textId="77777777" w:rsidR="00E80C16" w:rsidRDefault="00E80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12002" w14:textId="77777777" w:rsidR="00CE22DB" w:rsidRDefault="00CE22DB" w:rsidP="00E80C16">
      <w:pPr>
        <w:spacing w:after="0" w:line="240" w:lineRule="auto"/>
      </w:pPr>
      <w:r>
        <w:separator/>
      </w:r>
    </w:p>
  </w:footnote>
  <w:footnote w:type="continuationSeparator" w:id="0">
    <w:p w14:paraId="277A4BCB" w14:textId="77777777" w:rsidR="00CE22DB" w:rsidRDefault="00CE22DB" w:rsidP="00E80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20"/>
    <w:rsid w:val="001F2333"/>
    <w:rsid w:val="00553D5B"/>
    <w:rsid w:val="008E0221"/>
    <w:rsid w:val="00951920"/>
    <w:rsid w:val="009A4193"/>
    <w:rsid w:val="00AF1C44"/>
    <w:rsid w:val="00B25EC3"/>
    <w:rsid w:val="00B80AD4"/>
    <w:rsid w:val="00C37EF8"/>
    <w:rsid w:val="00C77321"/>
    <w:rsid w:val="00CE22DB"/>
    <w:rsid w:val="00E32D05"/>
    <w:rsid w:val="00E80C16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AB6A"/>
  <w15:chartTrackingRefBased/>
  <w15:docId w15:val="{7BD24F9A-01A3-4365-B336-3FDDC95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9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16"/>
  </w:style>
  <w:style w:type="paragraph" w:styleId="Footer">
    <w:name w:val="footer"/>
    <w:basedOn w:val="Normal"/>
    <w:link w:val="FooterChar"/>
    <w:uiPriority w:val="99"/>
    <w:unhideWhenUsed/>
    <w:rsid w:val="00E80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B. De Young</dc:creator>
  <cp:keywords/>
  <dc:description/>
  <cp:lastModifiedBy>James B. De Young</cp:lastModifiedBy>
  <cp:revision>4</cp:revision>
  <dcterms:created xsi:type="dcterms:W3CDTF">2021-01-04T21:58:00Z</dcterms:created>
  <dcterms:modified xsi:type="dcterms:W3CDTF">2021-02-11T05:37:00Z</dcterms:modified>
</cp:coreProperties>
</file>