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FDBD" w14:textId="77777777" w:rsidR="008376E9" w:rsidRDefault="008376E9" w:rsidP="008376E9"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11: Paul Identifies Antichrist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the Man of Lawlessness Presently Restrained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110">
        <w:rPr>
          <w:b/>
          <w:bCs/>
        </w:rPr>
        <w:t>Part 1</w:t>
      </w:r>
      <w:r>
        <w:t xml:space="preserve"> (257-273)</w:t>
      </w:r>
    </w:p>
    <w:p w14:paraId="07343EFE" w14:textId="1BBE07FD" w:rsidR="008376E9" w:rsidRDefault="008376E9" w:rsidP="00AF3014">
      <w:pPr>
        <w:ind w:firstLine="0"/>
      </w:pPr>
      <w:r>
        <w:t>1. What is Paul’s unique contribution to understanding the Antichrist?</w:t>
      </w:r>
      <w:r w:rsidR="00C305AD">
        <w:t xml:space="preserve"> (257)</w:t>
      </w:r>
      <w:r>
        <w:tab/>
      </w:r>
    </w:p>
    <w:p w14:paraId="39152D53" w14:textId="1E5A6481" w:rsidR="00C305AD" w:rsidRDefault="008376E9" w:rsidP="008376E9">
      <w:pPr>
        <w:ind w:firstLine="0"/>
      </w:pPr>
      <w:r>
        <w:t xml:space="preserve">2. What was the momentous event for Paul that would mean that Europe and the USA would </w:t>
      </w:r>
      <w:r>
        <w:tab/>
        <w:t xml:space="preserve">become Christian? </w:t>
      </w:r>
      <w:r w:rsidR="00C305AD">
        <w:t>(259)</w:t>
      </w:r>
    </w:p>
    <w:p w14:paraId="005A27CF" w14:textId="45323AE0" w:rsidR="008376E9" w:rsidRDefault="00C305AD" w:rsidP="008376E9">
      <w:pPr>
        <w:ind w:firstLine="0"/>
      </w:pPr>
      <w:r>
        <w:t xml:space="preserve">3. It is virtually certain that Paul preached that Rome fulfilled Daniel’s </w:t>
      </w:r>
      <w:r>
        <w:rPr>
          <w:u w:val="single"/>
        </w:rPr>
        <w:t>_____</w:t>
      </w:r>
      <w:r>
        <w:t>empire. (261)</w:t>
      </w:r>
    </w:p>
    <w:p w14:paraId="330986CE" w14:textId="7AA20169" w:rsidR="00C305AD" w:rsidRDefault="00C305AD" w:rsidP="008376E9">
      <w:pPr>
        <w:ind w:firstLine="0"/>
      </w:pPr>
      <w:r>
        <w:t>4. Why did Paul so strongly desire to visit Rome, as recorded in Romans 1?</w:t>
      </w:r>
      <w:r w:rsidR="00604873">
        <w:t xml:space="preserve"> 261</w:t>
      </w:r>
    </w:p>
    <w:p w14:paraId="32EFF544" w14:textId="7E541746" w:rsidR="00C305AD" w:rsidRDefault="00C305AD" w:rsidP="008376E9">
      <w:pPr>
        <w:ind w:firstLine="0"/>
      </w:pPr>
      <w:r>
        <w:t xml:space="preserve">5. </w:t>
      </w:r>
      <w:r w:rsidR="00604873">
        <w:t>In what other city</w:t>
      </w:r>
      <w:r>
        <w:t xml:space="preserve"> did Paul preach the essentials of Daniel?  </w:t>
      </w:r>
      <w:r w:rsidR="00604873">
        <w:t>261</w:t>
      </w:r>
    </w:p>
    <w:p w14:paraId="4803A3F6" w14:textId="7AFE673A" w:rsidR="00C305AD" w:rsidRDefault="00C305AD" w:rsidP="008376E9">
      <w:pPr>
        <w:ind w:firstLine="0"/>
      </w:pPr>
      <w:r>
        <w:t xml:space="preserve">6. Paul wrote 1-2 </w:t>
      </w:r>
      <w:proofErr w:type="spellStart"/>
      <w:r>
        <w:t>Thess</w:t>
      </w:r>
      <w:proofErr w:type="spellEnd"/>
      <w:r>
        <w:t xml:space="preserve"> from </w:t>
      </w:r>
      <w:r w:rsidR="00604873">
        <w:rPr>
          <w:u w:val="single"/>
        </w:rPr>
        <w:t>________</w:t>
      </w:r>
      <w:r w:rsidR="00604873">
        <w:t xml:space="preserve"> about AD 51, where he was 1 ½ years (Ac 18:9-11) 262</w:t>
      </w:r>
    </w:p>
    <w:p w14:paraId="7A8E01C7" w14:textId="77777777" w:rsidR="00004CEA" w:rsidRDefault="00004CEA" w:rsidP="00004CEA">
      <w:pPr>
        <w:ind w:firstLine="0"/>
      </w:pPr>
      <w:r>
        <w:t>7. What social factor contributed to the Thessalonians’ reception of the gospel? 262</w:t>
      </w:r>
    </w:p>
    <w:p w14:paraId="0CCB0ABE" w14:textId="605AC167" w:rsidR="00004CEA" w:rsidRDefault="00EB4353" w:rsidP="008376E9">
      <w:pPr>
        <w:ind w:firstLine="0"/>
      </w:pPr>
      <w:r>
        <w:t xml:space="preserve">8. Paul says more in the </w:t>
      </w:r>
      <w:proofErr w:type="spellStart"/>
      <w:r>
        <w:t>Thess</w:t>
      </w:r>
      <w:proofErr w:type="spellEnd"/>
      <w:r>
        <w:t xml:space="preserve"> Eps about the </w:t>
      </w:r>
      <w:r>
        <w:rPr>
          <w:u w:val="single"/>
        </w:rPr>
        <w:t>_______________</w:t>
      </w:r>
      <w:r>
        <w:t xml:space="preserve"> than in all his other 11 Eps. 263</w:t>
      </w:r>
      <w:r>
        <w:tab/>
      </w:r>
    </w:p>
    <w:p w14:paraId="14BA87AE" w14:textId="6BD0E9C4" w:rsidR="00E125AA" w:rsidRDefault="00E125AA" w:rsidP="008376E9">
      <w:pPr>
        <w:ind w:firstLine="0"/>
      </w:pPr>
      <w:bookmarkStart w:id="0" w:name="_Hlk70631691"/>
      <w:r>
        <w:t xml:space="preserve">9. 1 </w:t>
      </w:r>
      <w:proofErr w:type="spellStart"/>
      <w:r>
        <w:t>Thess</w:t>
      </w:r>
      <w:proofErr w:type="spellEnd"/>
      <w:r>
        <w:t xml:space="preserve"> 4 concerns the _______ while 1 </w:t>
      </w:r>
      <w:proofErr w:type="spellStart"/>
      <w:r>
        <w:t>Thess</w:t>
      </w:r>
      <w:proofErr w:type="spellEnd"/>
      <w:r>
        <w:t xml:space="preserve"> 5 concerns the _____________ (2 events). 263</w:t>
      </w:r>
      <w:bookmarkEnd w:id="0"/>
    </w:p>
    <w:p w14:paraId="48A4F126" w14:textId="23E1BA66" w:rsidR="00E125AA" w:rsidRDefault="00E125AA" w:rsidP="008376E9">
      <w:pPr>
        <w:ind w:firstLine="0"/>
      </w:pPr>
      <w:r>
        <w:t xml:space="preserve">10. </w:t>
      </w:r>
      <w:bookmarkStart w:id="1" w:name="_Hlk70632064"/>
      <w:r>
        <w:t xml:space="preserve">In 2 </w:t>
      </w:r>
      <w:proofErr w:type="spellStart"/>
      <w:r>
        <w:t>Thess</w:t>
      </w:r>
      <w:proofErr w:type="spellEnd"/>
      <w:r>
        <w:t xml:space="preserve"> 2 Paul seeks to correct the false claim that </w:t>
      </w:r>
      <w:proofErr w:type="spellStart"/>
      <w:r>
        <w:t>the</w:t>
      </w:r>
      <w:proofErr w:type="spellEnd"/>
      <w:r>
        <w:t xml:space="preserve"> __________ had already come. 263</w:t>
      </w:r>
      <w:bookmarkEnd w:id="1"/>
    </w:p>
    <w:p w14:paraId="25B891E7" w14:textId="0F3DD738" w:rsidR="00E125AA" w:rsidRDefault="00E125AA" w:rsidP="008376E9">
      <w:pPr>
        <w:ind w:firstLine="0"/>
      </w:pPr>
      <w:bookmarkStart w:id="2" w:name="_Hlk70632260"/>
      <w:r>
        <w:t xml:space="preserve">11. How much time elapsed from Paul’s visit </w:t>
      </w:r>
      <w:r w:rsidR="001E5C94">
        <w:t xml:space="preserve">to Thessalonians </w:t>
      </w:r>
      <w:r>
        <w:t xml:space="preserve">to his writing the </w:t>
      </w:r>
      <w:r w:rsidR="001E5C94">
        <w:t>Eps</w:t>
      </w:r>
      <w:r>
        <w:t>? 265</w:t>
      </w:r>
      <w:bookmarkEnd w:id="2"/>
    </w:p>
    <w:p w14:paraId="527630F2" w14:textId="57F859F0" w:rsidR="001E5C94" w:rsidRDefault="001E5C94" w:rsidP="008376E9">
      <w:pPr>
        <w:ind w:firstLine="0"/>
      </w:pPr>
      <w:r>
        <w:t xml:space="preserve">12. 2 </w:t>
      </w:r>
      <w:proofErr w:type="spellStart"/>
      <w:r>
        <w:t>Thess</w:t>
      </w:r>
      <w:proofErr w:type="spellEnd"/>
      <w:r>
        <w:t xml:space="preserve"> 2:1 the “coming of our Lord and our being gathered to him” refers to </w:t>
      </w:r>
      <w:r>
        <w:rPr>
          <w:u w:val="single"/>
        </w:rPr>
        <w:t xml:space="preserve">_______ </w:t>
      </w:r>
      <w:r w:rsidRPr="00F31CC5">
        <w:t>265</w:t>
      </w:r>
      <w:r>
        <w:tab/>
      </w:r>
    </w:p>
    <w:p w14:paraId="1C880724" w14:textId="2F05C2B4" w:rsidR="00D4531D" w:rsidRDefault="001E5C94" w:rsidP="008376E9">
      <w:pPr>
        <w:ind w:firstLine="0"/>
      </w:pPr>
      <w:bookmarkStart w:id="3" w:name="_Hlk70632997"/>
      <w:r>
        <w:t>13</w:t>
      </w:r>
      <w:r w:rsidR="00D4531D">
        <w:t>. Paul’s reference to their “alarm” (v 2) reflects Jesus’s words in ___________. 266</w:t>
      </w:r>
    </w:p>
    <w:p w14:paraId="6DF634F9" w14:textId="42265CED" w:rsidR="00D4531D" w:rsidRDefault="00D4531D" w:rsidP="008376E9">
      <w:pPr>
        <w:ind w:firstLine="0"/>
      </w:pPr>
      <w:bookmarkStart w:id="4" w:name="_Hlk70633230"/>
      <w:bookmarkEnd w:id="3"/>
      <w:r>
        <w:t>14. Between the Rapture and the end of the Day of the Lord, the 2</w:t>
      </w:r>
      <w:r w:rsidRPr="00D4531D">
        <w:rPr>
          <w:vertAlign w:val="superscript"/>
        </w:rPr>
        <w:t>nd</w:t>
      </w:r>
      <w:r>
        <w:t xml:space="preserve"> Coming, is the _______. 267</w:t>
      </w:r>
      <w:bookmarkEnd w:id="4"/>
    </w:p>
    <w:p w14:paraId="54C7D506" w14:textId="4C087D04" w:rsidR="00D4531D" w:rsidRDefault="00D4531D" w:rsidP="008376E9">
      <w:pPr>
        <w:ind w:firstLine="0"/>
      </w:pPr>
      <w:bookmarkStart w:id="5" w:name="_Hlk70633445"/>
      <w:r>
        <w:t xml:space="preserve">15. Before the end times begin, two events must come: the </w:t>
      </w:r>
      <w:r w:rsidR="00AB2525">
        <w:rPr>
          <w:u w:val="single"/>
        </w:rPr>
        <w:t>________</w:t>
      </w:r>
      <w:r>
        <w:t xml:space="preserve"> and the </w:t>
      </w:r>
      <w:r w:rsidR="00AB2525">
        <w:rPr>
          <w:u w:val="single"/>
        </w:rPr>
        <w:t>__________</w:t>
      </w:r>
      <w:r w:rsidR="00E466C3">
        <w:t xml:space="preserve">. </w:t>
      </w:r>
      <w:r>
        <w:t>268</w:t>
      </w:r>
      <w:bookmarkEnd w:id="5"/>
    </w:p>
    <w:p w14:paraId="05EB10A0" w14:textId="700116C6" w:rsidR="00AB2525" w:rsidRDefault="00AB2525" w:rsidP="008376E9">
      <w:pPr>
        <w:ind w:firstLine="0"/>
      </w:pPr>
      <w:bookmarkStart w:id="6" w:name="_Hlk70633640"/>
      <w:r>
        <w:t>16. The “apostasy” may be the apostasy of the church, the Rapture, or the nations’ _______. 268</w:t>
      </w:r>
      <w:bookmarkEnd w:id="6"/>
    </w:p>
    <w:p w14:paraId="7A489E41" w14:textId="77777777" w:rsidR="00AB2525" w:rsidRDefault="00AB2525" w:rsidP="00AB2525">
      <w:pPr>
        <w:ind w:firstLine="0"/>
      </w:pPr>
      <w:r>
        <w:t xml:space="preserve">17. Comparing 2 </w:t>
      </w:r>
      <w:proofErr w:type="spellStart"/>
      <w:r>
        <w:t>Thess</w:t>
      </w:r>
      <w:proofErr w:type="spellEnd"/>
      <w:r>
        <w:t xml:space="preserve"> 2 with the bk of Dan we know _________ is the man of lawlessness. 269</w:t>
      </w:r>
    </w:p>
    <w:p w14:paraId="74D38EEE" w14:textId="6234416E" w:rsidR="00AB2525" w:rsidRDefault="00AB2525" w:rsidP="008376E9">
      <w:pPr>
        <w:ind w:firstLine="0"/>
      </w:pPr>
      <w:bookmarkStart w:id="7" w:name="_Hlk70634117"/>
      <w:r>
        <w:t xml:space="preserve">18. </w:t>
      </w:r>
      <w:r w:rsidR="00C67886">
        <w:t>The “son of destruction” means that Antichrist is ___________ to perdition, like ______ 270</w:t>
      </w:r>
      <w:bookmarkEnd w:id="7"/>
    </w:p>
    <w:p w14:paraId="09BF1618" w14:textId="13FE6CA9" w:rsidR="00C67886" w:rsidRDefault="00C67886" w:rsidP="008376E9">
      <w:pPr>
        <w:ind w:firstLine="0"/>
      </w:pPr>
      <w:bookmarkStart w:id="8" w:name="_Hlk70634404"/>
      <w:r>
        <w:t>19. A prophecy of the Antichrist occurs in Ps 89:23 with the words, “________________” 270</w:t>
      </w:r>
      <w:bookmarkEnd w:id="8"/>
    </w:p>
    <w:p w14:paraId="229B427F" w14:textId="7CB0CF07" w:rsidR="00C67886" w:rsidRDefault="00C67886" w:rsidP="008376E9">
      <w:pPr>
        <w:ind w:firstLine="0"/>
      </w:pPr>
      <w:bookmarkStart w:id="9" w:name="_Hlk70634571"/>
      <w:r>
        <w:t>20. The Antichrist both opposes God and exalts himself as the supreme object of ________ 270</w:t>
      </w:r>
      <w:bookmarkEnd w:id="9"/>
    </w:p>
    <w:p w14:paraId="1ED1F77C" w14:textId="5C9FBEBB" w:rsidR="009D7374" w:rsidRDefault="009D7374" w:rsidP="008376E9">
      <w:pPr>
        <w:ind w:firstLine="0"/>
      </w:pPr>
      <w:bookmarkStart w:id="10" w:name="_Hlk70634829"/>
      <w:r>
        <w:t>21. The Antichrist sets himself up in the __________ of God (hence a temple must exist) 271</w:t>
      </w:r>
      <w:bookmarkEnd w:id="10"/>
    </w:p>
    <w:p w14:paraId="7764E492" w14:textId="5F113FED" w:rsidR="009D7374" w:rsidRDefault="009D7374" w:rsidP="008376E9">
      <w:pPr>
        <w:ind w:firstLine="0"/>
      </w:pPr>
      <w:bookmarkStart w:id="11" w:name="_Hlk70634950"/>
      <w:r>
        <w:t>22. Daniel and Paul have a _____________relationship in their teaching about the Antichrist 272</w:t>
      </w:r>
      <w:bookmarkEnd w:id="11"/>
    </w:p>
    <w:p w14:paraId="32DE9D97" w14:textId="254BD682" w:rsidR="009D7374" w:rsidRDefault="009D7374" w:rsidP="009D7374">
      <w:pPr>
        <w:ind w:firstLine="0"/>
      </w:pPr>
      <w:r>
        <w:t xml:space="preserve">23. Verse 5 reminds us that the Thessalonians had greater </w:t>
      </w:r>
      <w:r>
        <w:rPr>
          <w:u w:val="single"/>
        </w:rPr>
        <w:t>_______________</w:t>
      </w:r>
      <w:r>
        <w:t xml:space="preserve"> than we have</w:t>
      </w:r>
      <w:r w:rsidR="00E466C3">
        <w:t xml:space="preserve">. </w:t>
      </w:r>
      <w:r>
        <w:t>272</w:t>
      </w:r>
    </w:p>
    <w:p w14:paraId="33CE418A" w14:textId="77777777" w:rsidR="009D7374" w:rsidRDefault="009D7374" w:rsidP="008376E9">
      <w:pPr>
        <w:ind w:firstLine="0"/>
      </w:pPr>
    </w:p>
    <w:sectPr w:rsidR="009D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E9"/>
    <w:rsid w:val="00004CEA"/>
    <w:rsid w:val="001E5C94"/>
    <w:rsid w:val="0028379F"/>
    <w:rsid w:val="00604873"/>
    <w:rsid w:val="007C6110"/>
    <w:rsid w:val="008376E9"/>
    <w:rsid w:val="009D7374"/>
    <w:rsid w:val="00AB2525"/>
    <w:rsid w:val="00AF3014"/>
    <w:rsid w:val="00C305AD"/>
    <w:rsid w:val="00C67886"/>
    <w:rsid w:val="00D4531D"/>
    <w:rsid w:val="00E125AA"/>
    <w:rsid w:val="00E466C3"/>
    <w:rsid w:val="00EB4353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7D1E"/>
  <w15:chartTrackingRefBased/>
  <w15:docId w15:val="{8D83A19F-C390-4289-BC6F-F669D8FF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9</cp:revision>
  <dcterms:created xsi:type="dcterms:W3CDTF">2021-04-30T05:48:00Z</dcterms:created>
  <dcterms:modified xsi:type="dcterms:W3CDTF">2021-04-30T07:38:00Z</dcterms:modified>
</cp:coreProperties>
</file>