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4EAF" w14:textId="38174EB5" w:rsidR="00C232EE" w:rsidRPr="00C232EE" w:rsidRDefault="00C232EE" w:rsidP="00C232EE">
      <w:r>
        <w:rPr>
          <w:b/>
          <w:bCs/>
          <w:sz w:val="28"/>
          <w:szCs w:val="28"/>
        </w:rPr>
        <w:t xml:space="preserve">Understanding the Person and Work of the Antichrist in the End Times         </w:t>
      </w: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</w:t>
      </w:r>
      <w:r w:rsidR="008B63BE">
        <w:rPr>
          <w:b/>
          <w:bCs/>
          <w:sz w:val="28"/>
          <w:szCs w:val="28"/>
        </w:rPr>
        <w:tab/>
      </w:r>
      <w:r w:rsidR="008B63BE">
        <w:t>Answers</w:t>
      </w:r>
      <w:r w:rsidR="008B63BE">
        <w:t>:</w:t>
      </w:r>
      <w:r w:rsidR="008B63BE">
        <w:rPr>
          <w:b/>
          <w:bCs/>
        </w:rPr>
        <w:t xml:space="preserve">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Chap 12: Antichrist Imitates and Slanders Jesus Christ (so John’s Eps) </w:t>
      </w:r>
    </w:p>
    <w:p w14:paraId="18B2527D" w14:textId="6AB4D187" w:rsidR="00C232EE" w:rsidRDefault="00C232EE" w:rsidP="00C232EE">
      <w:pPr>
        <w:tabs>
          <w:tab w:val="left" w:pos="3780"/>
        </w:tabs>
        <w:ind w:firstLine="0"/>
      </w:pPr>
      <w:r>
        <w:t xml:space="preserve">1. John’s Eps are the only Scriptures where we find the title </w:t>
      </w:r>
      <w:r w:rsidRPr="00C232EE">
        <w:rPr>
          <w:u w:val="single"/>
        </w:rPr>
        <w:t>Antichrist</w:t>
      </w:r>
      <w:r>
        <w:t>. 291</w:t>
      </w:r>
    </w:p>
    <w:p w14:paraId="0C1340C2" w14:textId="67E77C56" w:rsidR="00C232EE" w:rsidRDefault="00C232EE" w:rsidP="00C232EE">
      <w:pPr>
        <w:ind w:firstLine="0"/>
      </w:pPr>
      <w:r>
        <w:t xml:space="preserve">2. Similar concepts and claims among the Gospel and letters show that </w:t>
      </w:r>
      <w:r w:rsidRPr="00C232EE">
        <w:rPr>
          <w:u w:val="single"/>
        </w:rPr>
        <w:t>John</w:t>
      </w:r>
      <w:r>
        <w:t xml:space="preserve"> is the author. 292</w:t>
      </w:r>
    </w:p>
    <w:p w14:paraId="59A8008E" w14:textId="258852CA" w:rsidR="00C232EE" w:rsidRDefault="00C232EE" w:rsidP="00C232EE">
      <w:pPr>
        <w:ind w:firstLine="0"/>
      </w:pPr>
      <w:r>
        <w:t xml:space="preserve">3. John wrote about AD </w:t>
      </w:r>
      <w:r w:rsidRPr="00C232EE">
        <w:rPr>
          <w:u w:val="single"/>
        </w:rPr>
        <w:t>90</w:t>
      </w:r>
      <w:r>
        <w:t xml:space="preserve"> and probably from </w:t>
      </w:r>
      <w:r w:rsidRPr="00C232EE">
        <w:rPr>
          <w:u w:val="single"/>
        </w:rPr>
        <w:t>Ephesus</w:t>
      </w:r>
      <w:r>
        <w:t xml:space="preserve"> in Asia Minor. 292</w:t>
      </w:r>
    </w:p>
    <w:p w14:paraId="1D2A3CA0" w14:textId="7980DB89" w:rsidR="00C232EE" w:rsidRDefault="00C232EE" w:rsidP="00C232EE">
      <w:pPr>
        <w:ind w:firstLine="0"/>
      </w:pPr>
      <w:r>
        <w:t xml:space="preserve">4. John identifies 3 things about the Antichrist: he denies that Jesus is both human and </w:t>
      </w:r>
      <w:r w:rsidRPr="00C232EE">
        <w:rPr>
          <w:u w:val="single"/>
        </w:rPr>
        <w:t>divine</w:t>
      </w:r>
      <w:r>
        <w:t xml:space="preserve">; </w:t>
      </w:r>
      <w:r>
        <w:tab/>
        <w:t xml:space="preserve">he will have several </w:t>
      </w:r>
      <w:r w:rsidRPr="00C232EE">
        <w:rPr>
          <w:u w:val="single"/>
        </w:rPr>
        <w:t>precursors</w:t>
      </w:r>
      <w:r>
        <w:t xml:space="preserve"> thru time; and the time of his revealing is </w:t>
      </w:r>
      <w:r w:rsidRPr="00C232EE">
        <w:rPr>
          <w:u w:val="single"/>
        </w:rPr>
        <w:t>near</w:t>
      </w:r>
      <w:r>
        <w:t>. 293.</w:t>
      </w:r>
    </w:p>
    <w:p w14:paraId="78649552" w14:textId="3554E3AD" w:rsidR="00C232EE" w:rsidRDefault="00C232EE" w:rsidP="00C232EE">
      <w:pPr>
        <w:ind w:firstLine="0"/>
      </w:pPr>
      <w:r>
        <w:t xml:space="preserve">5. John writes about the Antichrist in </w:t>
      </w:r>
      <w:r w:rsidRPr="00C232EE">
        <w:rPr>
          <w:u w:val="single"/>
        </w:rPr>
        <w:t>2:18-29</w:t>
      </w:r>
      <w:r>
        <w:t xml:space="preserve"> and in </w:t>
      </w:r>
      <w:r w:rsidRPr="00C232EE">
        <w:rPr>
          <w:u w:val="single"/>
        </w:rPr>
        <w:t>4:1-6</w:t>
      </w:r>
      <w:r>
        <w:t>. 293; 300</w:t>
      </w:r>
    </w:p>
    <w:p w14:paraId="45C16AC4" w14:textId="27108F89" w:rsidR="00C232EE" w:rsidRDefault="00C232EE" w:rsidP="00C232EE">
      <w:pPr>
        <w:ind w:firstLine="0"/>
      </w:pPr>
      <w:r>
        <w:t xml:space="preserve">6. Various terms show that the end times provide the </w:t>
      </w:r>
      <w:r w:rsidRPr="00C232EE">
        <w:rPr>
          <w:u w:val="single"/>
        </w:rPr>
        <w:t>umbrella</w:t>
      </w:r>
      <w:r>
        <w:t xml:space="preserve"> for great themes of the Eps. 294</w:t>
      </w:r>
    </w:p>
    <w:p w14:paraId="2829C456" w14:textId="3D88A52F" w:rsidR="00C232EE" w:rsidRDefault="00C232EE" w:rsidP="00C232EE">
      <w:pPr>
        <w:ind w:firstLine="0"/>
      </w:pPr>
      <w:r>
        <w:t xml:space="preserve">7. Interpreting the concepts of the Eps helps us to interpret the symbols of the </w:t>
      </w:r>
      <w:r w:rsidRPr="00C232EE">
        <w:rPr>
          <w:u w:val="single"/>
        </w:rPr>
        <w:t>Revelation</w:t>
      </w:r>
      <w:r>
        <w:t>. 295</w:t>
      </w:r>
    </w:p>
    <w:p w14:paraId="655DD6A1" w14:textId="35B92748" w:rsidR="00C232EE" w:rsidRDefault="00C232EE" w:rsidP="00C232EE">
      <w:pPr>
        <w:ind w:firstLine="0"/>
      </w:pPr>
      <w:r>
        <w:t xml:space="preserve">8. “The last hour” has a double point of reference--both always </w:t>
      </w:r>
      <w:r>
        <w:softHyphen/>
      </w:r>
      <w:r>
        <w:softHyphen/>
      </w:r>
      <w:r>
        <w:softHyphen/>
      </w:r>
      <w:r w:rsidRPr="00C232EE">
        <w:rPr>
          <w:u w:val="single"/>
        </w:rPr>
        <w:t>here</w:t>
      </w:r>
      <w:r>
        <w:t xml:space="preserve"> and yet to be realized. 295</w:t>
      </w:r>
    </w:p>
    <w:p w14:paraId="5BFFD1F4" w14:textId="3600D5F6" w:rsidR="00C232EE" w:rsidRDefault="00C232EE" w:rsidP="00C232EE">
      <w:pPr>
        <w:ind w:firstLine="0"/>
      </w:pPr>
      <w:r>
        <w:t xml:space="preserve">9. In contemporary false teachers the Antichrist is revealed ahead of his time; </w:t>
      </w:r>
      <w:proofErr w:type="gramStart"/>
      <w:r>
        <w:t>he’s</w:t>
      </w:r>
      <w:proofErr w:type="gramEnd"/>
      <w:r>
        <w:t xml:space="preserve"> dragged back </w:t>
      </w:r>
      <w:r>
        <w:tab/>
        <w:t xml:space="preserve">from the </w:t>
      </w:r>
      <w:r w:rsidRPr="00C232EE">
        <w:rPr>
          <w:u w:val="single"/>
        </w:rPr>
        <w:t>future</w:t>
      </w:r>
      <w:r>
        <w:t xml:space="preserve"> into the present. 296</w:t>
      </w:r>
    </w:p>
    <w:p w14:paraId="002653F6" w14:textId="1F6FE562" w:rsidR="00C232EE" w:rsidRDefault="00C232EE" w:rsidP="00C232EE">
      <w:pPr>
        <w:ind w:right="-720" w:firstLine="0"/>
      </w:pPr>
      <w:r>
        <w:t xml:space="preserve">10. Antichrist (in Gr) means he is </w:t>
      </w:r>
      <w:r w:rsidRPr="00C232EE">
        <w:rPr>
          <w:u w:val="single"/>
        </w:rPr>
        <w:t>instead</w:t>
      </w:r>
      <w:r>
        <w:t xml:space="preserve"> of Christ or </w:t>
      </w:r>
      <w:r w:rsidRPr="00C232EE">
        <w:rPr>
          <w:u w:val="single"/>
        </w:rPr>
        <w:t>against</w:t>
      </w:r>
      <w:r>
        <w:t xml:space="preserve"> Christ, the anointed one. 296</w:t>
      </w:r>
    </w:p>
    <w:p w14:paraId="2F214114" w14:textId="66A378DF" w:rsidR="00B3729E" w:rsidRDefault="00B3729E" w:rsidP="00B3729E">
      <w:pPr>
        <w:ind w:right="-720" w:firstLine="0"/>
      </w:pPr>
      <w:r>
        <w:t xml:space="preserve">11. False teachers depart from the believing community, and thus depart from the </w:t>
      </w:r>
      <w:r w:rsidR="00A0153C" w:rsidRPr="00A0153C">
        <w:rPr>
          <w:u w:val="single"/>
        </w:rPr>
        <w:t>truth</w:t>
      </w:r>
      <w:r>
        <w:t>. 297</w:t>
      </w:r>
    </w:p>
    <w:p w14:paraId="47CE95E2" w14:textId="541116FD" w:rsidR="0091037A" w:rsidRDefault="0091037A" w:rsidP="0091037A">
      <w:pPr>
        <w:ind w:right="-720" w:firstLine="0"/>
      </w:pPr>
      <w:r>
        <w:t xml:space="preserve">12. </w:t>
      </w:r>
      <w:r w:rsidRPr="0091037A">
        <w:rPr>
          <w:u w:val="single"/>
        </w:rPr>
        <w:t>Gnosticism</w:t>
      </w:r>
      <w:r>
        <w:t xml:space="preserve"> taught that knowledge is salvation and denied the physical body of Christ. 297-8</w:t>
      </w:r>
    </w:p>
    <w:p w14:paraId="5B58C861" w14:textId="70C4F425" w:rsidR="0091037A" w:rsidRDefault="0091037A" w:rsidP="0091037A">
      <w:pPr>
        <w:ind w:right="-720" w:firstLine="0"/>
      </w:pPr>
      <w:r>
        <w:t xml:space="preserve">13. In 2:22, denying Jesus to be Christ the Son of God involves equally denying the </w:t>
      </w:r>
      <w:r w:rsidRPr="0091037A">
        <w:rPr>
          <w:u w:val="single"/>
        </w:rPr>
        <w:t>Father</w:t>
      </w:r>
      <w:r>
        <w:t>. 298</w:t>
      </w:r>
    </w:p>
    <w:p w14:paraId="780C23CD" w14:textId="28BFE3AF" w:rsidR="0091037A" w:rsidRDefault="0091037A" w:rsidP="0091037A">
      <w:pPr>
        <w:ind w:right="-720" w:firstLine="0"/>
      </w:pPr>
      <w:r>
        <w:t xml:space="preserve">14. Having the </w:t>
      </w:r>
      <w:r w:rsidRPr="0091037A">
        <w:rPr>
          <w:u w:val="single"/>
        </w:rPr>
        <w:t>Holy</w:t>
      </w:r>
      <w:r>
        <w:t xml:space="preserve"> </w:t>
      </w:r>
      <w:r w:rsidRPr="0091037A">
        <w:rPr>
          <w:u w:val="single"/>
        </w:rPr>
        <w:t>Spirit</w:t>
      </w:r>
      <w:r>
        <w:t xml:space="preserve"> assures believers that they will have a teacher after the apostles. 299</w:t>
      </w:r>
    </w:p>
    <w:p w14:paraId="6F8C5AAE" w14:textId="29B29AF2" w:rsidR="00A0153C" w:rsidRDefault="00A0153C" w:rsidP="00A0153C">
      <w:pPr>
        <w:ind w:right="-720" w:firstLine="0"/>
      </w:pPr>
      <w:r>
        <w:t xml:space="preserve">15. Everyone today who denies the deity of Jesus Christ is in the camp of the </w:t>
      </w:r>
      <w:r w:rsidRPr="00A0153C">
        <w:rPr>
          <w:u w:val="single"/>
        </w:rPr>
        <w:t>Antichrist</w:t>
      </w:r>
      <w:r>
        <w:t>. 300</w:t>
      </w:r>
    </w:p>
    <w:p w14:paraId="767FB23B" w14:textId="4C92E92F" w:rsidR="00A0153C" w:rsidRDefault="00A0153C" w:rsidP="00A0153C">
      <w:pPr>
        <w:ind w:right="-720" w:firstLine="0"/>
      </w:pPr>
      <w:r>
        <w:t xml:space="preserve">16. In 4:1-6 John deals with those who deny the humanity, the </w:t>
      </w:r>
      <w:r w:rsidRPr="00A0153C">
        <w:rPr>
          <w:u w:val="single"/>
        </w:rPr>
        <w:t>incarn</w:t>
      </w:r>
      <w:r>
        <w:rPr>
          <w:u w:val="single"/>
        </w:rPr>
        <w:t>a</w:t>
      </w:r>
      <w:r w:rsidRPr="00A0153C">
        <w:rPr>
          <w:u w:val="single"/>
        </w:rPr>
        <w:t>tion</w:t>
      </w:r>
      <w:r>
        <w:t xml:space="preserve"> of Jesus Christ. 300-1</w:t>
      </w:r>
    </w:p>
    <w:p w14:paraId="1BE5665D" w14:textId="14EE2C8B" w:rsidR="00A0153C" w:rsidRDefault="00A0153C" w:rsidP="00A0153C">
      <w:pPr>
        <w:ind w:right="-720" w:firstLine="0"/>
      </w:pPr>
      <w:r>
        <w:t xml:space="preserve">17. Unless Jesus Christ is truly human and truly </w:t>
      </w:r>
      <w:proofErr w:type="gramStart"/>
      <w:r>
        <w:t>deity</w:t>
      </w:r>
      <w:proofErr w:type="gramEnd"/>
      <w:r>
        <w:t xml:space="preserve"> we have no </w:t>
      </w:r>
      <w:r w:rsidRPr="00A0153C">
        <w:rPr>
          <w:u w:val="single"/>
        </w:rPr>
        <w:t>Savior</w:t>
      </w:r>
      <w:r>
        <w:t xml:space="preserve"> from sin. 302</w:t>
      </w:r>
    </w:p>
    <w:p w14:paraId="4A94CB09" w14:textId="2826D314" w:rsidR="00A0153C" w:rsidRDefault="00A0153C" w:rsidP="00A0153C">
      <w:pPr>
        <w:ind w:right="-720" w:firstLine="0"/>
      </w:pPr>
      <w:r>
        <w:t xml:space="preserve">18. The humanity of Jesus Christ began at the incarnation and is </w:t>
      </w:r>
      <w:r w:rsidRPr="00A0153C">
        <w:rPr>
          <w:u w:val="single"/>
        </w:rPr>
        <w:t>everlasting</w:t>
      </w:r>
      <w:r>
        <w:t>. 302</w:t>
      </w:r>
    </w:p>
    <w:p w14:paraId="63C7A5F5" w14:textId="38B4C86D" w:rsidR="00BA4C7F" w:rsidRDefault="00BA4C7F" w:rsidP="00BA4C7F">
      <w:pPr>
        <w:ind w:right="-720" w:firstLine="0"/>
      </w:pPr>
      <w:r>
        <w:t xml:space="preserve">19. Antichrist will go beyond denying the humanity and deity of Christ by making himself </w:t>
      </w:r>
      <w:r w:rsidRPr="00BA4C7F">
        <w:rPr>
          <w:u w:val="single"/>
        </w:rPr>
        <w:t>God</w:t>
      </w:r>
      <w:r>
        <w:t>. 303</w:t>
      </w:r>
    </w:p>
    <w:p w14:paraId="7D36995E" w14:textId="77777777" w:rsidR="00BA4C7F" w:rsidRDefault="00BA4C7F" w:rsidP="00BA4C7F">
      <w:pPr>
        <w:ind w:right="-720" w:firstLine="0"/>
      </w:pPr>
      <w:r>
        <w:t xml:space="preserve">20. Antichrist will oppose God in heaven (Dan 7:25; 8:10-12) by opposing God incarnate on </w:t>
      </w:r>
      <w:r w:rsidRPr="00BA4C7F">
        <w:rPr>
          <w:u w:val="single"/>
        </w:rPr>
        <w:t>earth</w:t>
      </w:r>
      <w:r>
        <w:t>. 303</w:t>
      </w:r>
    </w:p>
    <w:p w14:paraId="32A6A489" w14:textId="1C8D2E90" w:rsidR="00BA4C7F" w:rsidRDefault="002457D0" w:rsidP="00BA4C7F">
      <w:pPr>
        <w:ind w:right="-720" w:firstLine="0"/>
      </w:pPr>
      <w:r>
        <w:t xml:space="preserve">21. Daniel would come to realize that God would become </w:t>
      </w:r>
      <w:r w:rsidRPr="002457D0">
        <w:rPr>
          <w:u w:val="single"/>
        </w:rPr>
        <w:t>incarnate</w:t>
      </w:r>
      <w:r>
        <w:t xml:space="preserve"> whom Antichrist would attack 304-5</w:t>
      </w:r>
    </w:p>
    <w:p w14:paraId="3E02D923" w14:textId="38AB8D47" w:rsidR="00BA4C7F" w:rsidRDefault="00BA4C7F" w:rsidP="00BA4C7F">
      <w:pPr>
        <w:ind w:right="-720" w:firstLine="0"/>
      </w:pPr>
      <w:r>
        <w:t xml:space="preserve">22. By the greater One who is in them, believers have overcome false </w:t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BA4C7F">
        <w:rPr>
          <w:u w:val="single"/>
        </w:rPr>
        <w:t>prophets</w:t>
      </w:r>
      <w:r>
        <w:t xml:space="preserve"> and their spirits. 305</w:t>
      </w:r>
    </w:p>
    <w:p w14:paraId="15F87C37" w14:textId="286237F6" w:rsidR="00A91B86" w:rsidRPr="00FF252A" w:rsidRDefault="00A91B86" w:rsidP="00A91B86">
      <w:pPr>
        <w:ind w:right="-720" w:firstLine="0"/>
      </w:pPr>
      <w:r>
        <w:t xml:space="preserve">23. Two tests to discern truth </w:t>
      </w:r>
      <w:proofErr w:type="spellStart"/>
      <w:r>
        <w:t>fr</w:t>
      </w:r>
      <w:proofErr w:type="spellEnd"/>
      <w:r>
        <w:t xml:space="preserve"> error: confessing Christ’s humanity; adhering to </w:t>
      </w:r>
      <w:r w:rsidRPr="00A91B86">
        <w:rPr>
          <w:u w:val="single"/>
        </w:rPr>
        <w:t>apostles’</w:t>
      </w:r>
      <w:r>
        <w:t xml:space="preserve"> teaching 306</w:t>
      </w:r>
    </w:p>
    <w:p w14:paraId="5F5A47A0" w14:textId="5969913C" w:rsidR="005B74D9" w:rsidRDefault="005B74D9" w:rsidP="005B74D9">
      <w:pPr>
        <w:ind w:right="-720" w:firstLine="0"/>
      </w:pPr>
      <w:r>
        <w:t xml:space="preserve">24. Besides 1 Jn 2 and 4, the only other occurrence of the word “Antichrist” is in </w:t>
      </w:r>
      <w:r w:rsidRPr="005B74D9">
        <w:rPr>
          <w:u w:val="single"/>
        </w:rPr>
        <w:t>2 Jn 7</w:t>
      </w:r>
      <w:r>
        <w:t>. 307</w:t>
      </w:r>
    </w:p>
    <w:p w14:paraId="257AAD5A" w14:textId="2D8F99E8" w:rsidR="005B74D9" w:rsidRDefault="005B74D9" w:rsidP="005B74D9">
      <w:pPr>
        <w:ind w:right="-720" w:firstLine="0"/>
      </w:pPr>
      <w:r>
        <w:t xml:space="preserve">25. By abandoning the teaching about Jesus Christ </w:t>
      </w:r>
      <w:r w:rsidR="00F54EFB">
        <w:t xml:space="preserve">the Son </w:t>
      </w:r>
      <w:r>
        <w:t xml:space="preserve">one abandons </w:t>
      </w:r>
      <w:r w:rsidRPr="005B74D9">
        <w:rPr>
          <w:u w:val="single"/>
        </w:rPr>
        <w:t>God the Father</w:t>
      </w:r>
      <w:r>
        <w:t>. 308</w:t>
      </w:r>
    </w:p>
    <w:p w14:paraId="6E592292" w14:textId="37ED7A86" w:rsidR="005B74D9" w:rsidRDefault="005B74D9" w:rsidP="005B74D9">
      <w:pPr>
        <w:ind w:right="-720" w:firstLine="0"/>
      </w:pPr>
      <w:r>
        <w:t xml:space="preserve">26. </w:t>
      </w:r>
      <w:r w:rsidRPr="005B74D9">
        <w:rPr>
          <w:u w:val="single"/>
        </w:rPr>
        <w:t>Hospitality</w:t>
      </w:r>
      <w:r>
        <w:t xml:space="preserve"> should be denied to the one who denies the teaching about Jesus Christ. 309</w:t>
      </w:r>
    </w:p>
    <w:p w14:paraId="1F672966" w14:textId="49946D9D" w:rsidR="00F86228" w:rsidRDefault="005B74D9" w:rsidP="002457D0">
      <w:pPr>
        <w:ind w:right="-720" w:firstLine="0"/>
      </w:pPr>
      <w:r>
        <w:t>27. Cite some ways in which demonic influence is stronger today than ever before. 310-11</w:t>
      </w:r>
    </w:p>
    <w:sectPr w:rsidR="00F86228" w:rsidSect="002457D0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EE"/>
    <w:rsid w:val="002457D0"/>
    <w:rsid w:val="005B74D9"/>
    <w:rsid w:val="008B63BE"/>
    <w:rsid w:val="0091037A"/>
    <w:rsid w:val="00A0153C"/>
    <w:rsid w:val="00A91B86"/>
    <w:rsid w:val="00B3729E"/>
    <w:rsid w:val="00BA4C7F"/>
    <w:rsid w:val="00C232EE"/>
    <w:rsid w:val="00F54EFB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CFF4"/>
  <w15:chartTrackingRefBased/>
  <w15:docId w15:val="{6DB0E2FC-B149-4A97-BBD4-390D1F44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 Young</dc:creator>
  <cp:keywords/>
  <dc:description/>
  <cp:lastModifiedBy>James De Young</cp:lastModifiedBy>
  <cp:revision>9</cp:revision>
  <cp:lastPrinted>2021-05-16T05:47:00Z</cp:lastPrinted>
  <dcterms:created xsi:type="dcterms:W3CDTF">2021-05-08T07:12:00Z</dcterms:created>
  <dcterms:modified xsi:type="dcterms:W3CDTF">2021-05-16T05:49:00Z</dcterms:modified>
</cp:coreProperties>
</file>