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EF16A4" w:rsidRDefault="00263EEB" w:rsidP="0024579B">
      <w:pPr>
        <w:pStyle w:val="Quote"/>
        <w:rPr>
          <w:rFonts w:ascii="Tahoma" w:hAnsi="Tahoma" w:cs="Tahoma"/>
          <w:b/>
          <w:bCs/>
          <w:color w:val="3333CC"/>
        </w:rPr>
      </w:pPr>
      <w:r w:rsidRPr="00EF16A4">
        <w:rPr>
          <w:rFonts w:ascii="Tahoma" w:hAnsi="Tahoma" w:cs="Tahoma"/>
          <w:b/>
          <w:bCs/>
          <w:color w:val="3333CC"/>
        </w:rPr>
        <w:t>The First Baptist Church of Columbus</w:t>
      </w:r>
    </w:p>
    <w:p w14:paraId="0008DAA8" w14:textId="6F0583F9" w:rsidR="00263EEB" w:rsidRPr="00EF16A4"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EF16A4">
        <w:rPr>
          <w:rFonts w:ascii="Tahoma" w:hAnsi="Tahoma" w:cs="Tahoma"/>
          <w:b/>
          <w:bCs/>
          <w:i w:val="0"/>
          <w:iCs/>
          <w:color w:val="3333CC"/>
        </w:rPr>
        <w:t>Dr. Paul Large, Pastor</w:t>
      </w:r>
      <w:r w:rsidR="000B76D1" w:rsidRPr="00EF16A4">
        <w:rPr>
          <w:rFonts w:ascii="Tahoma" w:hAnsi="Tahoma" w:cs="Tahoma"/>
          <w:b/>
          <w:bCs/>
          <w:i w:val="0"/>
          <w:iCs/>
          <w:color w:val="3333CC"/>
        </w:rPr>
        <w:t xml:space="preserve"> </w:t>
      </w:r>
    </w:p>
    <w:p w14:paraId="1626BBF1" w14:textId="77777777" w:rsidR="00EF16A4"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EF16A4">
        <w:rPr>
          <w:rFonts w:ascii="Tahoma" w:hAnsi="Tahoma" w:cs="Tahoma"/>
          <w:b/>
          <w:bCs/>
          <w:i w:val="0"/>
          <w:iCs/>
          <w:color w:val="3333CC"/>
        </w:rPr>
        <w:t>Sermon Notes Outline</w:t>
      </w:r>
      <w:r w:rsidR="000B76D1" w:rsidRPr="00EF16A4">
        <w:rPr>
          <w:rFonts w:ascii="Tahoma" w:hAnsi="Tahoma" w:cs="Tahoma"/>
          <w:b/>
          <w:bCs/>
          <w:i w:val="0"/>
          <w:iCs/>
          <w:color w:val="3333CC"/>
        </w:rPr>
        <w:t xml:space="preserve"> </w:t>
      </w:r>
      <w:r w:rsidRPr="00EF16A4">
        <w:rPr>
          <w:rFonts w:ascii="Tahoma" w:hAnsi="Tahoma" w:cs="Tahoma"/>
          <w:b/>
          <w:bCs/>
          <w:i w:val="0"/>
          <w:iCs/>
          <w:color w:val="3333CC"/>
        </w:rPr>
        <w:t>for video posted</w:t>
      </w:r>
      <w:r w:rsidR="00F46461" w:rsidRPr="00EF16A4">
        <w:rPr>
          <w:rFonts w:ascii="Tahoma" w:hAnsi="Tahoma" w:cs="Tahoma"/>
          <w:b/>
          <w:bCs/>
          <w:i w:val="0"/>
          <w:iCs/>
          <w:color w:val="3333CC"/>
        </w:rPr>
        <w:t xml:space="preserve"> </w:t>
      </w:r>
      <w:r w:rsidR="006E44EC" w:rsidRPr="00EF16A4">
        <w:rPr>
          <w:rFonts w:ascii="Tahoma" w:hAnsi="Tahoma" w:cs="Tahoma"/>
          <w:b/>
          <w:bCs/>
          <w:i w:val="0"/>
          <w:iCs/>
          <w:color w:val="3333CC"/>
        </w:rPr>
        <w:t xml:space="preserve">April </w:t>
      </w:r>
      <w:r w:rsidR="00EF16A4">
        <w:rPr>
          <w:rFonts w:ascii="Tahoma" w:hAnsi="Tahoma" w:cs="Tahoma"/>
          <w:b/>
          <w:bCs/>
          <w:i w:val="0"/>
          <w:iCs/>
          <w:color w:val="3333CC"/>
        </w:rPr>
        <w:t>24</w:t>
      </w:r>
      <w:r w:rsidR="006E44EC" w:rsidRPr="00EF16A4">
        <w:rPr>
          <w:rFonts w:ascii="Tahoma" w:hAnsi="Tahoma" w:cs="Tahoma"/>
          <w:b/>
          <w:bCs/>
          <w:i w:val="0"/>
          <w:iCs/>
          <w:color w:val="3333CC"/>
        </w:rPr>
        <w:t>, 2022</w:t>
      </w:r>
    </w:p>
    <w:p w14:paraId="6EB90850" w14:textId="61871468" w:rsidR="00263EEB" w:rsidRPr="00EF16A4"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EF16A4">
        <w:rPr>
          <w:rFonts w:ascii="Tahoma" w:hAnsi="Tahoma" w:cs="Tahoma"/>
          <w:b/>
          <w:bCs/>
          <w:i w:val="0"/>
          <w:iCs/>
          <w:color w:val="3333CC"/>
          <w:lang w:val="en-CA"/>
        </w:rPr>
        <w:fldChar w:fldCharType="begin"/>
      </w:r>
      <w:r w:rsidRPr="00EF16A4">
        <w:rPr>
          <w:rFonts w:ascii="Tahoma" w:hAnsi="Tahoma" w:cs="Tahoma"/>
          <w:b/>
          <w:bCs/>
          <w:i w:val="0"/>
          <w:iCs/>
          <w:color w:val="3333CC"/>
          <w:lang w:val="en-CA"/>
        </w:rPr>
        <w:instrText xml:space="preserve"> SEQ CHAPTER \h \r 1</w:instrText>
      </w:r>
      <w:r w:rsidRPr="00EF16A4">
        <w:rPr>
          <w:rFonts w:ascii="Tahoma" w:hAnsi="Tahoma" w:cs="Tahoma"/>
          <w:b/>
          <w:bCs/>
          <w:i w:val="0"/>
          <w:iCs/>
          <w:color w:val="3333CC"/>
          <w:lang w:val="en-CA"/>
        </w:rPr>
        <w:fldChar w:fldCharType="end"/>
      </w:r>
    </w:p>
    <w:p w14:paraId="0FFDCF66" w14:textId="15DC40A0" w:rsidR="00EF16A4" w:rsidRPr="00EF16A4"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r w:rsidRPr="00EF16A4">
        <w:rPr>
          <w:rFonts w:ascii="Tahoma" w:hAnsi="Tahoma" w:cs="Tahoma"/>
          <w:b/>
          <w:bCs/>
          <w:i w:val="0"/>
          <w:iCs/>
          <w:color w:val="0000CC"/>
        </w:rPr>
        <w:t>T I T L E:</w:t>
      </w:r>
      <w:r w:rsidRPr="00EF16A4">
        <w:rPr>
          <w:rFonts w:ascii="Tahoma" w:hAnsi="Tahoma" w:cs="Tahoma"/>
          <w:b/>
          <w:bCs/>
          <w:i w:val="0"/>
          <w:iCs/>
          <w:color w:val="0000CC"/>
        </w:rPr>
        <w:tab/>
        <w:t>The Personal and Ethical Significance of the Resurrection of Christ</w:t>
      </w:r>
    </w:p>
    <w:p w14:paraId="3DA7FF49" w14:textId="77777777" w:rsidR="00EF16A4" w:rsidRPr="00EF16A4"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p>
    <w:p w14:paraId="170A39B9" w14:textId="77777777" w:rsidR="00EF16A4" w:rsidRPr="00EF16A4"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r w:rsidRPr="00EF16A4">
        <w:rPr>
          <w:rFonts w:ascii="Tahoma" w:hAnsi="Tahoma" w:cs="Tahoma"/>
          <w:b/>
          <w:bCs/>
          <w:i w:val="0"/>
          <w:iCs/>
          <w:color w:val="0000CC"/>
        </w:rPr>
        <w:t xml:space="preserve"> T E X T:</w:t>
      </w:r>
      <w:r w:rsidRPr="00EF16A4">
        <w:rPr>
          <w:rFonts w:ascii="Tahoma" w:hAnsi="Tahoma" w:cs="Tahoma"/>
          <w:b/>
          <w:bCs/>
          <w:i w:val="0"/>
          <w:iCs/>
          <w:color w:val="0000CC"/>
        </w:rPr>
        <w:tab/>
        <w:t>1 Corinthians 6: 14; 15:12-58; 2 Cor. 4:14</w:t>
      </w:r>
    </w:p>
    <w:p w14:paraId="7E55347C" w14:textId="77777777" w:rsidR="00EF16A4" w:rsidRPr="00EF16A4" w:rsidRDefault="00EF16A4" w:rsidP="00EF16A4">
      <w:pPr>
        <w:autoSpaceDE w:val="0"/>
        <w:autoSpaceDN w:val="0"/>
        <w:adjustRightInd w:val="0"/>
        <w:rPr>
          <w:rFonts w:ascii="Tahoma" w:hAnsi="Tahoma" w:cs="Tahoma"/>
          <w:i w:val="0"/>
          <w:iCs/>
        </w:rPr>
      </w:pPr>
    </w:p>
    <w:p w14:paraId="25CB87CA" w14:textId="77777777" w:rsidR="00EF16A4" w:rsidRPr="00EF16A4" w:rsidRDefault="00EF16A4" w:rsidP="00EF16A4">
      <w:pPr>
        <w:tabs>
          <w:tab w:val="left" w:pos="720"/>
        </w:tabs>
        <w:autoSpaceDE w:val="0"/>
        <w:autoSpaceDN w:val="0"/>
        <w:adjustRightInd w:val="0"/>
        <w:ind w:hanging="720"/>
        <w:rPr>
          <w:rFonts w:ascii="Tahoma" w:hAnsi="Tahoma" w:cs="Tahoma"/>
          <w:i w:val="0"/>
          <w:iCs/>
          <w:color w:val="0000CC"/>
        </w:rPr>
      </w:pPr>
      <w:r w:rsidRPr="00EF16A4">
        <w:rPr>
          <w:rFonts w:ascii="Tahoma" w:hAnsi="Tahoma" w:cs="Tahoma"/>
          <w:b/>
          <w:bCs/>
          <w:i w:val="0"/>
          <w:iCs/>
          <w:color w:val="0000CC"/>
        </w:rPr>
        <w:t>I.</w:t>
      </w:r>
      <w:r w:rsidRPr="00EF16A4">
        <w:rPr>
          <w:rFonts w:ascii="Tahoma" w:hAnsi="Tahoma" w:cs="Tahoma"/>
          <w:b/>
          <w:bCs/>
          <w:i w:val="0"/>
          <w:iCs/>
          <w:color w:val="0000CC"/>
        </w:rPr>
        <w:tab/>
        <w:t xml:space="preserve">THE RESURRECTION BODY: HIS AND OURS </w:t>
      </w:r>
    </w:p>
    <w:p w14:paraId="0C2504E9" w14:textId="77777777" w:rsidR="00EF16A4" w:rsidRPr="00EF16A4" w:rsidRDefault="00EF16A4" w:rsidP="00EF16A4">
      <w:pPr>
        <w:autoSpaceDE w:val="0"/>
        <w:autoSpaceDN w:val="0"/>
        <w:adjustRightInd w:val="0"/>
        <w:rPr>
          <w:rFonts w:ascii="Tahoma" w:hAnsi="Tahoma" w:cs="Tahoma"/>
          <w:i w:val="0"/>
          <w:iCs/>
        </w:rPr>
      </w:pPr>
    </w:p>
    <w:p w14:paraId="033A1ECA" w14:textId="77777777" w:rsidR="00EF16A4" w:rsidRPr="00EF16A4" w:rsidRDefault="00EF16A4" w:rsidP="00EF16A4">
      <w:pPr>
        <w:tabs>
          <w:tab w:val="left" w:pos="720"/>
          <w:tab w:val="left" w:pos="1440"/>
        </w:tabs>
        <w:autoSpaceDE w:val="0"/>
        <w:autoSpaceDN w:val="0"/>
        <w:adjustRightInd w:val="0"/>
        <w:ind w:left="1440" w:hanging="720"/>
        <w:rPr>
          <w:rFonts w:ascii="Tahoma" w:hAnsi="Tahoma" w:cs="Tahoma"/>
          <w:b/>
          <w:bCs/>
          <w:i w:val="0"/>
          <w:iCs/>
        </w:rPr>
      </w:pPr>
      <w:r w:rsidRPr="00EF16A4">
        <w:rPr>
          <w:rFonts w:ascii="Tahoma" w:hAnsi="Tahoma" w:cs="Tahoma"/>
          <w:b/>
          <w:bCs/>
          <w:i w:val="0"/>
          <w:iCs/>
        </w:rPr>
        <w:t>A.</w:t>
      </w:r>
      <w:r w:rsidRPr="00EF16A4">
        <w:rPr>
          <w:rFonts w:ascii="Tahoma" w:hAnsi="Tahoma" w:cs="Tahoma"/>
          <w:b/>
          <w:bCs/>
          <w:i w:val="0"/>
          <w:iCs/>
        </w:rPr>
        <w:tab/>
        <w:t xml:space="preserve">The resurrected body of each believer will feature a dramatic physical change with a recognizable continuity of features. </w:t>
      </w:r>
    </w:p>
    <w:p w14:paraId="67BBCB13" w14:textId="77777777" w:rsidR="00EF16A4" w:rsidRPr="00EF16A4" w:rsidRDefault="00EF16A4" w:rsidP="00EF16A4">
      <w:pPr>
        <w:autoSpaceDE w:val="0"/>
        <w:autoSpaceDN w:val="0"/>
        <w:adjustRightInd w:val="0"/>
        <w:rPr>
          <w:rFonts w:ascii="Tahoma" w:hAnsi="Tahoma" w:cs="Tahoma"/>
          <w:b/>
          <w:bCs/>
          <w:i w:val="0"/>
          <w:iCs/>
        </w:rPr>
      </w:pPr>
    </w:p>
    <w:p w14:paraId="2A6A91BD"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i w:val="0"/>
          <w:iCs/>
        </w:rPr>
        <w:t>In answer to the question “Will we know each other in heaven?” the answer is yes although there may be an “initial double take” before we realize who it is we are communing with.</w:t>
      </w:r>
    </w:p>
    <w:p w14:paraId="5565D77A" w14:textId="77777777" w:rsidR="00EF16A4" w:rsidRPr="00EF16A4" w:rsidRDefault="00EF16A4" w:rsidP="00EF16A4">
      <w:pPr>
        <w:autoSpaceDE w:val="0"/>
        <w:autoSpaceDN w:val="0"/>
        <w:adjustRightInd w:val="0"/>
        <w:rPr>
          <w:rFonts w:ascii="Tahoma" w:hAnsi="Tahoma" w:cs="Tahoma"/>
          <w:i w:val="0"/>
          <w:iCs/>
        </w:rPr>
      </w:pPr>
    </w:p>
    <w:p w14:paraId="3F0838AA"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b/>
          <w:bCs/>
          <w:i w:val="0"/>
          <w:iCs/>
        </w:rPr>
        <w:t>Jesus appears to Mary</w:t>
      </w:r>
      <w:r w:rsidRPr="00EF16A4">
        <w:rPr>
          <w:rFonts w:ascii="Tahoma" w:hAnsi="Tahoma" w:cs="Tahoma"/>
          <w:i w:val="0"/>
          <w:iCs/>
        </w:rPr>
        <w:t xml:space="preserve"> — </w:t>
      </w:r>
      <w:r w:rsidRPr="00EF16A4">
        <w:rPr>
          <w:rFonts w:ascii="Tahoma" w:hAnsi="Tahoma" w:cs="Tahoma"/>
          <w:b/>
          <w:bCs/>
          <w:i w:val="0"/>
          <w:iCs/>
        </w:rPr>
        <w:t>John 20:11–18</w:t>
      </w:r>
      <w:r w:rsidRPr="00EF16A4">
        <w:rPr>
          <w:rFonts w:ascii="Tahoma" w:hAnsi="Tahoma" w:cs="Tahoma"/>
          <w:i w:val="0"/>
          <w:iCs/>
        </w:rPr>
        <w:t xml:space="preserve"> </w:t>
      </w:r>
    </w:p>
    <w:p w14:paraId="3972A754" w14:textId="77777777" w:rsidR="00EF16A4" w:rsidRPr="00EF16A4" w:rsidRDefault="00EF16A4" w:rsidP="00EF16A4">
      <w:pPr>
        <w:autoSpaceDE w:val="0"/>
        <w:autoSpaceDN w:val="0"/>
        <w:adjustRightInd w:val="0"/>
        <w:rPr>
          <w:rFonts w:ascii="Tahoma" w:hAnsi="Tahoma" w:cs="Tahoma"/>
          <w:i w:val="0"/>
          <w:iCs/>
        </w:rPr>
      </w:pPr>
    </w:p>
    <w:p w14:paraId="7E8A059F"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b/>
          <w:bCs/>
          <w:i w:val="0"/>
          <w:iCs/>
        </w:rPr>
        <w:t>Jesus appears to the 11 disciples</w:t>
      </w:r>
      <w:r w:rsidRPr="00EF16A4">
        <w:rPr>
          <w:rFonts w:ascii="Tahoma" w:hAnsi="Tahoma" w:cs="Tahoma"/>
          <w:i w:val="0"/>
          <w:iCs/>
        </w:rPr>
        <w:t xml:space="preserve"> — </w:t>
      </w:r>
      <w:r w:rsidRPr="00EF16A4">
        <w:rPr>
          <w:rFonts w:ascii="Tahoma" w:hAnsi="Tahoma" w:cs="Tahoma"/>
          <w:b/>
          <w:bCs/>
          <w:i w:val="0"/>
          <w:iCs/>
        </w:rPr>
        <w:t>Luke 24:36–44</w:t>
      </w:r>
      <w:r w:rsidRPr="00EF16A4">
        <w:rPr>
          <w:rFonts w:ascii="Tahoma" w:hAnsi="Tahoma" w:cs="Tahoma"/>
          <w:i w:val="0"/>
          <w:iCs/>
        </w:rPr>
        <w:t xml:space="preserve"> </w:t>
      </w:r>
    </w:p>
    <w:p w14:paraId="1006A93D" w14:textId="77777777" w:rsidR="00EF16A4" w:rsidRPr="00EF16A4" w:rsidRDefault="00EF16A4" w:rsidP="00EF16A4">
      <w:pPr>
        <w:autoSpaceDE w:val="0"/>
        <w:autoSpaceDN w:val="0"/>
        <w:adjustRightInd w:val="0"/>
        <w:rPr>
          <w:rFonts w:ascii="Tahoma" w:hAnsi="Tahoma" w:cs="Tahoma"/>
          <w:b/>
          <w:bCs/>
          <w:i w:val="0"/>
          <w:iCs/>
        </w:rPr>
      </w:pPr>
    </w:p>
    <w:p w14:paraId="6A974207" w14:textId="77777777" w:rsidR="00EF16A4" w:rsidRPr="00EF16A4" w:rsidRDefault="00EF16A4" w:rsidP="00EF16A4">
      <w:pPr>
        <w:tabs>
          <w:tab w:val="left" w:pos="720"/>
          <w:tab w:val="left" w:pos="1440"/>
        </w:tabs>
        <w:autoSpaceDE w:val="0"/>
        <w:autoSpaceDN w:val="0"/>
        <w:adjustRightInd w:val="0"/>
        <w:ind w:left="1440" w:hanging="720"/>
        <w:rPr>
          <w:rFonts w:ascii="Tahoma" w:hAnsi="Tahoma" w:cs="Tahoma"/>
          <w:b/>
          <w:bCs/>
          <w:i w:val="0"/>
          <w:iCs/>
        </w:rPr>
      </w:pPr>
      <w:r w:rsidRPr="00EF16A4">
        <w:rPr>
          <w:rFonts w:ascii="Tahoma" w:hAnsi="Tahoma" w:cs="Tahoma"/>
          <w:b/>
          <w:bCs/>
          <w:i w:val="0"/>
          <w:iCs/>
        </w:rPr>
        <w:t>B.</w:t>
      </w:r>
      <w:r w:rsidRPr="00EF16A4">
        <w:rPr>
          <w:rFonts w:ascii="Tahoma" w:hAnsi="Tahoma" w:cs="Tahoma"/>
          <w:b/>
          <w:bCs/>
          <w:i w:val="0"/>
          <w:iCs/>
        </w:rPr>
        <w:tab/>
        <w:t xml:space="preserve">The resurrected body of each believer will also feature a “new mode of existence” perfectly designed for eternity in heaven free from the debilitating issues of this life, </w:t>
      </w:r>
      <w:proofErr w:type="gramStart"/>
      <w:r w:rsidRPr="00EF16A4">
        <w:rPr>
          <w:rFonts w:ascii="Tahoma" w:hAnsi="Tahoma" w:cs="Tahoma"/>
          <w:b/>
          <w:bCs/>
          <w:i w:val="0"/>
          <w:iCs/>
        </w:rPr>
        <w:t>i.e.</w:t>
      </w:r>
      <w:proofErr w:type="gramEnd"/>
      <w:r w:rsidRPr="00EF16A4">
        <w:rPr>
          <w:rFonts w:ascii="Tahoma" w:hAnsi="Tahoma" w:cs="Tahoma"/>
          <w:b/>
          <w:bCs/>
          <w:i w:val="0"/>
          <w:iCs/>
        </w:rPr>
        <w:t xml:space="preserve"> no more weakness, sickness, emotional turmoil, disease, etc., and blessed with a physical and spiritual reality unimaginable in this life.</w:t>
      </w:r>
    </w:p>
    <w:p w14:paraId="47CD0193" w14:textId="77777777" w:rsidR="00EF16A4" w:rsidRPr="00EF16A4" w:rsidRDefault="00EF16A4" w:rsidP="00EF16A4">
      <w:pPr>
        <w:autoSpaceDE w:val="0"/>
        <w:autoSpaceDN w:val="0"/>
        <w:adjustRightInd w:val="0"/>
        <w:rPr>
          <w:rFonts w:ascii="Tahoma" w:hAnsi="Tahoma" w:cs="Tahoma"/>
          <w:i w:val="0"/>
          <w:iCs/>
        </w:rPr>
      </w:pPr>
    </w:p>
    <w:p w14:paraId="1EC247FC"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b/>
          <w:bCs/>
          <w:i w:val="0"/>
          <w:iCs/>
        </w:rPr>
        <w:t>1 Corinthians 2:9</w:t>
      </w:r>
      <w:r w:rsidRPr="00EF16A4">
        <w:rPr>
          <w:rFonts w:ascii="Tahoma" w:hAnsi="Tahoma" w:cs="Tahoma"/>
          <w:i w:val="0"/>
          <w:iCs/>
        </w:rPr>
        <w:t xml:space="preserve"> </w:t>
      </w:r>
    </w:p>
    <w:p w14:paraId="1E505163" w14:textId="77777777" w:rsidR="00EF16A4" w:rsidRPr="00EF16A4" w:rsidRDefault="00EF16A4" w:rsidP="00EF16A4">
      <w:pPr>
        <w:autoSpaceDE w:val="0"/>
        <w:autoSpaceDN w:val="0"/>
        <w:adjustRightInd w:val="0"/>
        <w:ind w:left="1440"/>
        <w:rPr>
          <w:rFonts w:ascii="Tahoma" w:hAnsi="Tahoma" w:cs="Tahoma"/>
          <w:i w:val="0"/>
          <w:iCs/>
        </w:rPr>
      </w:pPr>
    </w:p>
    <w:p w14:paraId="0A4EF758" w14:textId="77777777" w:rsidR="00EF16A4" w:rsidRPr="00EF16A4" w:rsidRDefault="00EF16A4" w:rsidP="00EF16A4">
      <w:pPr>
        <w:tabs>
          <w:tab w:val="left" w:pos="720"/>
          <w:tab w:val="left" w:pos="1440"/>
        </w:tabs>
        <w:autoSpaceDE w:val="0"/>
        <w:autoSpaceDN w:val="0"/>
        <w:adjustRightInd w:val="0"/>
        <w:ind w:left="1440" w:hanging="720"/>
        <w:rPr>
          <w:rFonts w:ascii="Tahoma" w:hAnsi="Tahoma" w:cs="Tahoma"/>
          <w:b/>
          <w:bCs/>
          <w:i w:val="0"/>
          <w:iCs/>
        </w:rPr>
      </w:pPr>
      <w:r w:rsidRPr="00EF16A4">
        <w:rPr>
          <w:rFonts w:ascii="Tahoma" w:hAnsi="Tahoma" w:cs="Tahoma"/>
          <w:b/>
          <w:bCs/>
          <w:i w:val="0"/>
          <w:iCs/>
        </w:rPr>
        <w:t>C.</w:t>
      </w:r>
      <w:r w:rsidRPr="00EF16A4">
        <w:rPr>
          <w:rFonts w:ascii="Tahoma" w:hAnsi="Tahoma" w:cs="Tahoma"/>
          <w:b/>
          <w:bCs/>
          <w:i w:val="0"/>
          <w:iCs/>
        </w:rPr>
        <w:tab/>
        <w:t xml:space="preserve">The resurrected body and emotional make up of each believer will experience for the first time a complete reversal of the effects of the fall of man, </w:t>
      </w:r>
      <w:proofErr w:type="gramStart"/>
      <w:r w:rsidRPr="00EF16A4">
        <w:rPr>
          <w:rFonts w:ascii="Tahoma" w:hAnsi="Tahoma" w:cs="Tahoma"/>
          <w:b/>
          <w:bCs/>
          <w:i w:val="0"/>
          <w:iCs/>
        </w:rPr>
        <w:t>i.e.</w:t>
      </w:r>
      <w:proofErr w:type="gramEnd"/>
      <w:r w:rsidRPr="00EF16A4">
        <w:rPr>
          <w:rFonts w:ascii="Tahoma" w:hAnsi="Tahoma" w:cs="Tahoma"/>
          <w:b/>
          <w:bCs/>
          <w:i w:val="0"/>
          <w:iCs/>
        </w:rPr>
        <w:t xml:space="preserve"> total depravity, thus for the first time experiencing what it means to be perfectly human capable of experiencing perfect fellowship and/or communion with the Lord in a perfect environment. </w:t>
      </w:r>
    </w:p>
    <w:p w14:paraId="12739D2C" w14:textId="77777777" w:rsidR="00EF16A4" w:rsidRPr="00EF16A4" w:rsidRDefault="00EF16A4" w:rsidP="00EF16A4">
      <w:pPr>
        <w:autoSpaceDE w:val="0"/>
        <w:autoSpaceDN w:val="0"/>
        <w:adjustRightInd w:val="0"/>
        <w:rPr>
          <w:rFonts w:ascii="Tahoma" w:hAnsi="Tahoma" w:cs="Tahoma"/>
          <w:i w:val="0"/>
          <w:iCs/>
        </w:rPr>
      </w:pPr>
    </w:p>
    <w:p w14:paraId="78616F48"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i w:val="0"/>
          <w:iCs/>
        </w:rPr>
        <w:t>Talk about the “Great Reset.”  The Lord has a mulligan of His own in mind.</w:t>
      </w:r>
    </w:p>
    <w:p w14:paraId="4CF7163D" w14:textId="77777777" w:rsidR="00EF16A4" w:rsidRPr="00EF16A4" w:rsidRDefault="00EF16A4" w:rsidP="00EF16A4">
      <w:pPr>
        <w:autoSpaceDE w:val="0"/>
        <w:autoSpaceDN w:val="0"/>
        <w:adjustRightInd w:val="0"/>
        <w:rPr>
          <w:rFonts w:ascii="Tahoma" w:hAnsi="Tahoma" w:cs="Tahoma"/>
          <w:i w:val="0"/>
          <w:iCs/>
        </w:rPr>
      </w:pPr>
    </w:p>
    <w:p w14:paraId="3E1D1061" w14:textId="77777777" w:rsidR="00EF16A4" w:rsidRPr="00EF16A4" w:rsidRDefault="00EF16A4" w:rsidP="00EF16A4">
      <w:pPr>
        <w:tabs>
          <w:tab w:val="left" w:pos="720"/>
        </w:tabs>
        <w:autoSpaceDE w:val="0"/>
        <w:autoSpaceDN w:val="0"/>
        <w:adjustRightInd w:val="0"/>
        <w:ind w:hanging="720"/>
        <w:rPr>
          <w:rFonts w:ascii="Tahoma" w:hAnsi="Tahoma" w:cs="Tahoma"/>
          <w:i w:val="0"/>
          <w:iCs/>
          <w:color w:val="0000CC"/>
        </w:rPr>
      </w:pPr>
      <w:r w:rsidRPr="00EF16A4">
        <w:rPr>
          <w:rFonts w:ascii="Tahoma" w:hAnsi="Tahoma" w:cs="Tahoma"/>
          <w:b/>
          <w:bCs/>
          <w:i w:val="0"/>
          <w:iCs/>
          <w:color w:val="0000CC"/>
        </w:rPr>
        <w:t>II.</w:t>
      </w:r>
      <w:r w:rsidRPr="00EF16A4">
        <w:rPr>
          <w:rFonts w:ascii="Tahoma" w:hAnsi="Tahoma" w:cs="Tahoma"/>
          <w:b/>
          <w:bCs/>
          <w:i w:val="0"/>
          <w:iCs/>
          <w:color w:val="0000CC"/>
        </w:rPr>
        <w:tab/>
        <w:t>THE ETHICAL SIGNIFICANCE OF HIS RESURRECTION</w:t>
      </w:r>
    </w:p>
    <w:p w14:paraId="7C0A3A7E" w14:textId="77777777" w:rsidR="00EF16A4" w:rsidRPr="00EF16A4" w:rsidRDefault="00EF16A4" w:rsidP="00EF16A4">
      <w:pPr>
        <w:autoSpaceDE w:val="0"/>
        <w:autoSpaceDN w:val="0"/>
        <w:adjustRightInd w:val="0"/>
        <w:rPr>
          <w:rFonts w:ascii="Tahoma" w:hAnsi="Tahoma" w:cs="Tahoma"/>
          <w:i w:val="0"/>
          <w:iCs/>
        </w:rPr>
      </w:pPr>
    </w:p>
    <w:p w14:paraId="2F72EB23" w14:textId="77777777" w:rsidR="00EF16A4" w:rsidRPr="00EF16A4" w:rsidRDefault="00EF16A4" w:rsidP="00EF16A4">
      <w:pPr>
        <w:autoSpaceDE w:val="0"/>
        <w:autoSpaceDN w:val="0"/>
        <w:adjustRightInd w:val="0"/>
        <w:rPr>
          <w:rFonts w:ascii="Tahoma" w:hAnsi="Tahoma" w:cs="Tahoma"/>
          <w:i w:val="0"/>
          <w:iCs/>
        </w:rPr>
      </w:pPr>
      <w:r w:rsidRPr="00EF16A4">
        <w:rPr>
          <w:rFonts w:ascii="Tahoma" w:hAnsi="Tahoma" w:cs="Tahoma"/>
          <w:b/>
          <w:bCs/>
          <w:i w:val="0"/>
          <w:iCs/>
        </w:rPr>
        <w:t>1 Corinthians 15:58</w:t>
      </w:r>
      <w:r w:rsidRPr="00EF16A4">
        <w:rPr>
          <w:rFonts w:ascii="Tahoma" w:hAnsi="Tahoma" w:cs="Tahoma"/>
          <w:i w:val="0"/>
          <w:iCs/>
        </w:rPr>
        <w:t xml:space="preserve"> </w:t>
      </w:r>
    </w:p>
    <w:p w14:paraId="66B35ED3" w14:textId="77777777" w:rsidR="00EF16A4" w:rsidRPr="00EF16A4" w:rsidRDefault="00EF16A4" w:rsidP="00EF16A4">
      <w:pPr>
        <w:autoSpaceDE w:val="0"/>
        <w:autoSpaceDN w:val="0"/>
        <w:adjustRightInd w:val="0"/>
        <w:rPr>
          <w:rFonts w:ascii="Tahoma" w:hAnsi="Tahoma" w:cs="Tahoma"/>
          <w:i w:val="0"/>
          <w:iCs/>
        </w:rPr>
      </w:pPr>
    </w:p>
    <w:p w14:paraId="0A49BEF0" w14:textId="77777777" w:rsidR="00EF16A4" w:rsidRPr="00EF16A4" w:rsidRDefault="00EF16A4" w:rsidP="00EF16A4">
      <w:pPr>
        <w:tabs>
          <w:tab w:val="left" w:pos="720"/>
          <w:tab w:val="left" w:pos="1440"/>
        </w:tabs>
        <w:autoSpaceDE w:val="0"/>
        <w:autoSpaceDN w:val="0"/>
        <w:adjustRightInd w:val="0"/>
        <w:ind w:left="1440" w:hanging="720"/>
        <w:rPr>
          <w:rFonts w:ascii="Tahoma" w:hAnsi="Tahoma" w:cs="Tahoma"/>
          <w:b/>
          <w:bCs/>
          <w:i w:val="0"/>
          <w:iCs/>
        </w:rPr>
      </w:pPr>
      <w:r w:rsidRPr="00EF16A4">
        <w:rPr>
          <w:rFonts w:ascii="Tahoma" w:hAnsi="Tahoma" w:cs="Tahoma"/>
          <w:b/>
          <w:bCs/>
          <w:i w:val="0"/>
          <w:iCs/>
        </w:rPr>
        <w:t>A.</w:t>
      </w:r>
      <w:r w:rsidRPr="00EF16A4">
        <w:rPr>
          <w:rFonts w:ascii="Tahoma" w:hAnsi="Tahoma" w:cs="Tahoma"/>
          <w:b/>
          <w:bCs/>
          <w:i w:val="0"/>
          <w:iCs/>
        </w:rPr>
        <w:tab/>
        <w:t xml:space="preserve">The resurrection of Christ encourages obedience to the Lord in this life. </w:t>
      </w:r>
    </w:p>
    <w:p w14:paraId="4A2EC172" w14:textId="77777777" w:rsidR="00EF16A4" w:rsidRPr="00EF16A4" w:rsidRDefault="00EF16A4" w:rsidP="00EF16A4">
      <w:pPr>
        <w:autoSpaceDE w:val="0"/>
        <w:autoSpaceDN w:val="0"/>
        <w:adjustRightInd w:val="0"/>
        <w:rPr>
          <w:rFonts w:ascii="Tahoma" w:hAnsi="Tahoma" w:cs="Tahoma"/>
          <w:i w:val="0"/>
          <w:iCs/>
        </w:rPr>
      </w:pPr>
    </w:p>
    <w:p w14:paraId="7EC01E75"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i w:val="0"/>
          <w:iCs/>
        </w:rPr>
        <w:t xml:space="preserve">Everything we do that is rooted in the scriptures, </w:t>
      </w:r>
      <w:proofErr w:type="gramStart"/>
      <w:r w:rsidRPr="00EF16A4">
        <w:rPr>
          <w:rFonts w:ascii="Tahoma" w:hAnsi="Tahoma" w:cs="Tahoma"/>
          <w:i w:val="0"/>
          <w:iCs/>
        </w:rPr>
        <w:t>i.e.</w:t>
      </w:r>
      <w:proofErr w:type="gramEnd"/>
      <w:r w:rsidRPr="00EF16A4">
        <w:rPr>
          <w:rFonts w:ascii="Tahoma" w:hAnsi="Tahoma" w:cs="Tahoma"/>
          <w:i w:val="0"/>
          <w:iCs/>
        </w:rPr>
        <w:t xml:space="preserve"> encouraged by the scriptures, everything we do to bring people into the kingdom of God and build them up will have eternal significance. </w:t>
      </w:r>
    </w:p>
    <w:p w14:paraId="2B5D6BDC" w14:textId="77777777" w:rsidR="00EF16A4" w:rsidRPr="00EF16A4" w:rsidRDefault="00EF16A4" w:rsidP="00EF16A4">
      <w:pPr>
        <w:autoSpaceDE w:val="0"/>
        <w:autoSpaceDN w:val="0"/>
        <w:adjustRightInd w:val="0"/>
        <w:rPr>
          <w:rFonts w:ascii="Tahoma" w:hAnsi="Tahoma" w:cs="Tahoma"/>
          <w:i w:val="0"/>
          <w:iCs/>
        </w:rPr>
      </w:pPr>
    </w:p>
    <w:p w14:paraId="39FFAC6A" w14:textId="77777777" w:rsidR="00EF16A4" w:rsidRPr="00EF16A4" w:rsidRDefault="00EF16A4" w:rsidP="00EF16A4">
      <w:pPr>
        <w:tabs>
          <w:tab w:val="left" w:pos="720"/>
          <w:tab w:val="left" w:pos="1440"/>
        </w:tabs>
        <w:autoSpaceDE w:val="0"/>
        <w:autoSpaceDN w:val="0"/>
        <w:adjustRightInd w:val="0"/>
        <w:ind w:left="1440" w:hanging="720"/>
        <w:rPr>
          <w:rFonts w:ascii="Tahoma" w:hAnsi="Tahoma" w:cs="Tahoma"/>
          <w:b/>
          <w:bCs/>
          <w:i w:val="0"/>
          <w:iCs/>
        </w:rPr>
      </w:pPr>
      <w:r w:rsidRPr="00EF16A4">
        <w:rPr>
          <w:rFonts w:ascii="Tahoma" w:hAnsi="Tahoma" w:cs="Tahoma"/>
          <w:b/>
          <w:bCs/>
          <w:i w:val="0"/>
          <w:iCs/>
        </w:rPr>
        <w:t>B.</w:t>
      </w:r>
      <w:r w:rsidRPr="00EF16A4">
        <w:rPr>
          <w:rFonts w:ascii="Tahoma" w:hAnsi="Tahoma" w:cs="Tahoma"/>
          <w:b/>
          <w:bCs/>
          <w:i w:val="0"/>
          <w:iCs/>
        </w:rPr>
        <w:tab/>
        <w:t xml:space="preserve">The resurrection of Christ encourages us to take comfort in contemplating our rewards in heaven knowing that the resurrection, His and ours, insures us that the struggles of this life will be repaid. </w:t>
      </w:r>
    </w:p>
    <w:p w14:paraId="20864204" w14:textId="77777777" w:rsidR="00EF16A4" w:rsidRPr="00EF16A4" w:rsidRDefault="00EF16A4" w:rsidP="00EF16A4">
      <w:pPr>
        <w:autoSpaceDE w:val="0"/>
        <w:autoSpaceDN w:val="0"/>
        <w:adjustRightInd w:val="0"/>
        <w:rPr>
          <w:rFonts w:ascii="Tahoma" w:hAnsi="Tahoma" w:cs="Tahoma"/>
          <w:b/>
          <w:bCs/>
          <w:i w:val="0"/>
          <w:iCs/>
        </w:rPr>
      </w:pPr>
    </w:p>
    <w:p w14:paraId="599F4F52"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b/>
          <w:bCs/>
          <w:i w:val="0"/>
          <w:iCs/>
        </w:rPr>
        <w:t>1 Corinthians 15:17–19</w:t>
      </w:r>
      <w:r w:rsidRPr="00EF16A4">
        <w:rPr>
          <w:rFonts w:ascii="Tahoma" w:hAnsi="Tahoma" w:cs="Tahoma"/>
          <w:i w:val="0"/>
          <w:iCs/>
        </w:rPr>
        <w:t xml:space="preserve">; </w:t>
      </w:r>
      <w:r w:rsidRPr="00EF16A4">
        <w:rPr>
          <w:rFonts w:ascii="Tahoma" w:hAnsi="Tahoma" w:cs="Tahoma"/>
          <w:b/>
          <w:bCs/>
          <w:i w:val="0"/>
          <w:iCs/>
        </w:rPr>
        <w:t>1 Corinthians 15:32</w:t>
      </w:r>
      <w:r w:rsidRPr="00EF16A4">
        <w:rPr>
          <w:rFonts w:ascii="Tahoma" w:hAnsi="Tahoma" w:cs="Tahoma"/>
          <w:i w:val="0"/>
          <w:iCs/>
        </w:rPr>
        <w:t xml:space="preserve">; </w:t>
      </w:r>
      <w:r w:rsidRPr="00EF16A4">
        <w:rPr>
          <w:rFonts w:ascii="Tahoma" w:hAnsi="Tahoma" w:cs="Tahoma"/>
          <w:b/>
          <w:bCs/>
          <w:i w:val="0"/>
          <w:iCs/>
        </w:rPr>
        <w:t>Colossians 3:1–4</w:t>
      </w:r>
      <w:r w:rsidRPr="00EF16A4">
        <w:rPr>
          <w:rFonts w:ascii="Tahoma" w:hAnsi="Tahoma" w:cs="Tahoma"/>
          <w:i w:val="0"/>
          <w:iCs/>
        </w:rPr>
        <w:t xml:space="preserve"> </w:t>
      </w:r>
    </w:p>
    <w:p w14:paraId="4FB2DBA6" w14:textId="77777777" w:rsidR="00EF16A4" w:rsidRPr="00EF16A4" w:rsidRDefault="00EF16A4" w:rsidP="00EF16A4">
      <w:pPr>
        <w:autoSpaceDE w:val="0"/>
        <w:autoSpaceDN w:val="0"/>
        <w:adjustRightInd w:val="0"/>
        <w:ind w:left="1440"/>
        <w:rPr>
          <w:rFonts w:ascii="Tahoma" w:hAnsi="Tahoma" w:cs="Tahoma"/>
          <w:i w:val="0"/>
          <w:iCs/>
        </w:rPr>
      </w:pPr>
    </w:p>
    <w:p w14:paraId="1BA1477F" w14:textId="77777777" w:rsidR="00EF16A4" w:rsidRPr="00EF16A4" w:rsidRDefault="00EF16A4" w:rsidP="00EF16A4">
      <w:pPr>
        <w:tabs>
          <w:tab w:val="left" w:pos="720"/>
          <w:tab w:val="left" w:pos="1440"/>
        </w:tabs>
        <w:autoSpaceDE w:val="0"/>
        <w:autoSpaceDN w:val="0"/>
        <w:adjustRightInd w:val="0"/>
        <w:ind w:left="1440" w:hanging="720"/>
        <w:rPr>
          <w:rFonts w:ascii="Tahoma" w:hAnsi="Tahoma" w:cs="Tahoma"/>
          <w:b/>
          <w:bCs/>
          <w:i w:val="0"/>
          <w:iCs/>
        </w:rPr>
      </w:pPr>
      <w:r w:rsidRPr="00EF16A4">
        <w:rPr>
          <w:rFonts w:ascii="Tahoma" w:hAnsi="Tahoma" w:cs="Tahoma"/>
          <w:b/>
          <w:bCs/>
          <w:i w:val="0"/>
          <w:iCs/>
        </w:rPr>
        <w:t>C.</w:t>
      </w:r>
      <w:r w:rsidRPr="00EF16A4">
        <w:rPr>
          <w:rFonts w:ascii="Tahoma" w:hAnsi="Tahoma" w:cs="Tahoma"/>
          <w:b/>
          <w:bCs/>
          <w:i w:val="0"/>
          <w:iCs/>
        </w:rPr>
        <w:tab/>
        <w:t xml:space="preserve">The resurrection of Christ obligates each believer to cooperate with the word of God and the work of the Holy Spirit in an attempt to live a sanctified Christian life, </w:t>
      </w:r>
      <w:proofErr w:type="gramStart"/>
      <w:r w:rsidRPr="00EF16A4">
        <w:rPr>
          <w:rFonts w:ascii="Tahoma" w:hAnsi="Tahoma" w:cs="Tahoma"/>
          <w:b/>
          <w:bCs/>
          <w:i w:val="0"/>
          <w:iCs/>
        </w:rPr>
        <w:t>i.e.</w:t>
      </w:r>
      <w:proofErr w:type="gramEnd"/>
      <w:r w:rsidRPr="00EF16A4">
        <w:rPr>
          <w:rFonts w:ascii="Tahoma" w:hAnsi="Tahoma" w:cs="Tahoma"/>
          <w:b/>
          <w:bCs/>
          <w:i w:val="0"/>
          <w:iCs/>
        </w:rPr>
        <w:t xml:space="preserve"> “...dead to sin and alive to God in Christ Jesus.”</w:t>
      </w:r>
    </w:p>
    <w:p w14:paraId="1540A4F6" w14:textId="77777777" w:rsidR="00EF16A4" w:rsidRPr="00EF16A4" w:rsidRDefault="00EF16A4" w:rsidP="00EF16A4">
      <w:pPr>
        <w:autoSpaceDE w:val="0"/>
        <w:autoSpaceDN w:val="0"/>
        <w:adjustRightInd w:val="0"/>
        <w:rPr>
          <w:rFonts w:ascii="Tahoma" w:hAnsi="Tahoma" w:cs="Tahoma"/>
          <w:i w:val="0"/>
          <w:iCs/>
        </w:rPr>
      </w:pPr>
    </w:p>
    <w:p w14:paraId="6C053254" w14:textId="77777777" w:rsidR="00EF16A4" w:rsidRPr="00EF16A4" w:rsidRDefault="00EF16A4" w:rsidP="00EF16A4">
      <w:pPr>
        <w:autoSpaceDE w:val="0"/>
        <w:autoSpaceDN w:val="0"/>
        <w:adjustRightInd w:val="0"/>
        <w:ind w:left="1440"/>
        <w:rPr>
          <w:rFonts w:ascii="Tahoma" w:hAnsi="Tahoma" w:cs="Tahoma"/>
          <w:i w:val="0"/>
          <w:iCs/>
        </w:rPr>
      </w:pPr>
      <w:r w:rsidRPr="00EF16A4">
        <w:rPr>
          <w:rFonts w:ascii="Tahoma" w:hAnsi="Tahoma" w:cs="Tahoma"/>
          <w:b/>
          <w:bCs/>
          <w:i w:val="0"/>
          <w:iCs/>
        </w:rPr>
        <w:t>Romans 6:11–13</w:t>
      </w:r>
      <w:r w:rsidRPr="00EF16A4">
        <w:rPr>
          <w:rFonts w:ascii="Tahoma" w:hAnsi="Tahoma" w:cs="Tahoma"/>
          <w:i w:val="0"/>
          <w:iCs/>
        </w:rPr>
        <w:t xml:space="preserve"> </w:t>
      </w:r>
    </w:p>
    <w:p w14:paraId="1E68ACDD" w14:textId="77777777" w:rsidR="00EF16A4" w:rsidRPr="00EF16A4" w:rsidRDefault="00EF16A4" w:rsidP="00EF16A4">
      <w:pPr>
        <w:autoSpaceDE w:val="0"/>
        <w:autoSpaceDN w:val="0"/>
        <w:adjustRightInd w:val="0"/>
        <w:rPr>
          <w:rFonts w:ascii="Tahoma" w:hAnsi="Tahoma" w:cs="Tahoma"/>
          <w:i w:val="0"/>
          <w:iCs/>
        </w:rPr>
      </w:pPr>
    </w:p>
    <w:p w14:paraId="30BC66F0" w14:textId="77777777" w:rsidR="00EF16A4" w:rsidRPr="00EF16A4" w:rsidRDefault="00EF16A4" w:rsidP="00EF16A4">
      <w:pPr>
        <w:autoSpaceDE w:val="0"/>
        <w:autoSpaceDN w:val="0"/>
        <w:adjustRightInd w:val="0"/>
        <w:rPr>
          <w:rFonts w:ascii="Tahoma" w:hAnsi="Tahoma" w:cs="Tahoma"/>
          <w:b/>
          <w:bCs/>
          <w:i w:val="0"/>
          <w:iCs/>
          <w:color w:val="0000CC"/>
        </w:rPr>
      </w:pPr>
      <w:r w:rsidRPr="00EF16A4">
        <w:rPr>
          <w:rFonts w:ascii="Tahoma" w:hAnsi="Tahoma" w:cs="Tahoma"/>
          <w:b/>
          <w:bCs/>
          <w:i w:val="0"/>
          <w:iCs/>
          <w:color w:val="0000CC"/>
        </w:rPr>
        <w:t xml:space="preserve">Conclusion: </w:t>
      </w:r>
    </w:p>
    <w:p w14:paraId="7537E5AA" w14:textId="26F4CD70" w:rsidR="009857CA" w:rsidRPr="00EF16A4" w:rsidRDefault="009857CA" w:rsidP="00EF16A4">
      <w:pPr>
        <w:autoSpaceDE w:val="0"/>
        <w:autoSpaceDN w:val="0"/>
        <w:adjustRightInd w:val="0"/>
        <w:spacing w:line="360" w:lineRule="auto"/>
        <w:rPr>
          <w:rFonts w:ascii="Tahoma" w:hAnsi="Tahoma" w:cs="Tahoma"/>
          <w:i w:val="0"/>
          <w:iCs/>
        </w:rPr>
      </w:pPr>
    </w:p>
    <w:sectPr w:rsidR="009857CA" w:rsidRPr="00EF16A4"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3185" w14:textId="77777777" w:rsidR="00C62CD3" w:rsidRDefault="00C62CD3">
      <w:r>
        <w:separator/>
      </w:r>
    </w:p>
  </w:endnote>
  <w:endnote w:type="continuationSeparator" w:id="0">
    <w:p w14:paraId="39C15BFF" w14:textId="77777777" w:rsidR="00C62CD3" w:rsidRDefault="00C6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C62CD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21DB" w14:textId="77777777" w:rsidR="00C62CD3" w:rsidRDefault="00C62CD3">
      <w:r>
        <w:separator/>
      </w:r>
    </w:p>
  </w:footnote>
  <w:footnote w:type="continuationSeparator" w:id="0">
    <w:p w14:paraId="02D08F89" w14:textId="77777777" w:rsidR="00C62CD3" w:rsidRDefault="00C62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69738">
    <w:abstractNumId w:val="3"/>
  </w:num>
  <w:num w:numId="2" w16cid:durableId="581987986">
    <w:abstractNumId w:val="2"/>
  </w:num>
  <w:num w:numId="3" w16cid:durableId="627322468">
    <w:abstractNumId w:val="1"/>
  </w:num>
  <w:num w:numId="4" w16cid:durableId="909999872">
    <w:abstractNumId w:val="0"/>
  </w:num>
  <w:num w:numId="5" w16cid:durableId="1399672453">
    <w:abstractNumId w:val="5"/>
  </w:num>
  <w:num w:numId="6" w16cid:durableId="1921137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210518"/>
    <w:rsid w:val="0024579B"/>
    <w:rsid w:val="00263EEB"/>
    <w:rsid w:val="0028424E"/>
    <w:rsid w:val="002B0D78"/>
    <w:rsid w:val="002F758B"/>
    <w:rsid w:val="003131E5"/>
    <w:rsid w:val="00331AE3"/>
    <w:rsid w:val="00350622"/>
    <w:rsid w:val="00371F75"/>
    <w:rsid w:val="003773D6"/>
    <w:rsid w:val="003A04F7"/>
    <w:rsid w:val="003B7B74"/>
    <w:rsid w:val="003F630D"/>
    <w:rsid w:val="00414824"/>
    <w:rsid w:val="0042630C"/>
    <w:rsid w:val="004C23B4"/>
    <w:rsid w:val="005A2E9A"/>
    <w:rsid w:val="00607489"/>
    <w:rsid w:val="006367D4"/>
    <w:rsid w:val="0068426C"/>
    <w:rsid w:val="006A62AB"/>
    <w:rsid w:val="006E44EC"/>
    <w:rsid w:val="00717347"/>
    <w:rsid w:val="00727E33"/>
    <w:rsid w:val="00782FA4"/>
    <w:rsid w:val="007A77C7"/>
    <w:rsid w:val="007B5E34"/>
    <w:rsid w:val="00801F39"/>
    <w:rsid w:val="008260DC"/>
    <w:rsid w:val="00845B27"/>
    <w:rsid w:val="00870D04"/>
    <w:rsid w:val="008A0226"/>
    <w:rsid w:val="008B346D"/>
    <w:rsid w:val="00936910"/>
    <w:rsid w:val="009857CA"/>
    <w:rsid w:val="00A53D24"/>
    <w:rsid w:val="00B66DFC"/>
    <w:rsid w:val="00C30EC1"/>
    <w:rsid w:val="00C62CD3"/>
    <w:rsid w:val="00C714B9"/>
    <w:rsid w:val="00C90FA9"/>
    <w:rsid w:val="00CE3DB8"/>
    <w:rsid w:val="00D020B3"/>
    <w:rsid w:val="00DA232D"/>
    <w:rsid w:val="00DB0CB1"/>
    <w:rsid w:val="00DD092F"/>
    <w:rsid w:val="00DF4918"/>
    <w:rsid w:val="00E245FE"/>
    <w:rsid w:val="00E87242"/>
    <w:rsid w:val="00EF16A4"/>
    <w:rsid w:val="00EF4973"/>
    <w:rsid w:val="00F248A9"/>
    <w:rsid w:val="00F46461"/>
    <w:rsid w:val="00F63ACB"/>
    <w:rsid w:val="00FE1D4D"/>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2021-12-18T23:55:00Z</cp:lastPrinted>
  <dcterms:created xsi:type="dcterms:W3CDTF">2022-04-23T22:24:00Z</dcterms:created>
  <dcterms:modified xsi:type="dcterms:W3CDTF">2022-04-23T22:26:00Z</dcterms:modified>
</cp:coreProperties>
</file>