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D7FB9" w14:textId="77777777" w:rsidR="00D27EB6" w:rsidRDefault="00D27EB6">
      <w:pPr>
        <w:pStyle w:val="Default"/>
        <w:spacing w:line="360" w:lineRule="auto"/>
        <w:rPr>
          <w:rFonts w:ascii="Avenir Next Regular" w:hAnsi="Avenir Next Regular"/>
          <w:sz w:val="31"/>
          <w:szCs w:val="31"/>
        </w:rPr>
      </w:pPr>
      <w:r>
        <w:rPr>
          <w:rFonts w:ascii="Avenir Next Regular" w:hAnsi="Avenir Next Regular"/>
          <w:sz w:val="31"/>
          <w:szCs w:val="31"/>
        </w:rPr>
        <w:t>Greetings!</w:t>
      </w:r>
    </w:p>
    <w:p w14:paraId="4D12F507" w14:textId="131C1907" w:rsidR="004D3C53" w:rsidRDefault="002223FF">
      <w:pPr>
        <w:pStyle w:val="Default"/>
        <w:spacing w:line="360" w:lineRule="auto"/>
        <w:rPr>
          <w:rFonts w:ascii="Avenir Next Regular" w:eastAsia="Avenir Next Regular" w:hAnsi="Avenir Next Regular" w:cs="Avenir Next Regular"/>
          <w:sz w:val="31"/>
          <w:szCs w:val="31"/>
        </w:rPr>
      </w:pPr>
      <w:r>
        <w:rPr>
          <w:rFonts w:ascii="Avenir Next Regular" w:hAnsi="Avenir Next Regular"/>
          <w:sz w:val="31"/>
          <w:szCs w:val="31"/>
        </w:rPr>
        <w:t>The Revelation to John has always been a difficult book for preachers and scholars throughout time to interpret. While readers can usually track along with the first few chapters, which read a l</w:t>
      </w:r>
      <w:r>
        <w:rPr>
          <w:rFonts w:ascii="Avenir Next Regular" w:hAnsi="Avenir Next Regular"/>
          <w:sz w:val="31"/>
          <w:szCs w:val="31"/>
        </w:rPr>
        <w:t>ot like other New Testament letters with encouragement and admonishment to seven early church congregations, it's not too long before most readers start to feel like someone put a little something extra in the thurible. So much of the book of Revelation is</w:t>
      </w:r>
      <w:r>
        <w:rPr>
          <w:rFonts w:ascii="Avenir Next Regular" w:hAnsi="Avenir Next Regular"/>
          <w:sz w:val="31"/>
          <w:szCs w:val="31"/>
        </w:rPr>
        <w:t xml:space="preserve"> shrouded in imagery and language that takes cues from across the Bible. There's a significant amount of remixing and repurposing important aspects of the prophetic material Scholars of the Bible often call this kind of Biblical text "apocalyptic literatur</w:t>
      </w:r>
      <w:r>
        <w:rPr>
          <w:rFonts w:ascii="Avenir Next Regular" w:hAnsi="Avenir Next Regular"/>
          <w:sz w:val="31"/>
          <w:szCs w:val="31"/>
        </w:rPr>
        <w:t>e." For many modern ears, that term sounds really intense and that's because our use word of the word apocalyptic is pretty different from its original use. When we hear apocalyptic, we might think zombies, open mad max deserts, water worlds, and so on. Bu</w:t>
      </w:r>
      <w:r>
        <w:rPr>
          <w:rFonts w:ascii="Avenir Next Regular" w:hAnsi="Avenir Next Regular"/>
          <w:sz w:val="31"/>
          <w:szCs w:val="31"/>
        </w:rPr>
        <w:t xml:space="preserve">t it used to refer to how some texts were a literal unveiling of God's mysteries, meant to reveal the nature of God's intentions and plans for his people </w:t>
      </w:r>
      <w:r w:rsidR="000D1131">
        <w:rPr>
          <w:rFonts w:ascii="Avenir Next Regular" w:hAnsi="Avenir Next Regular"/>
          <w:sz w:val="31"/>
          <w:szCs w:val="31"/>
        </w:rPr>
        <w:t>Israel,</w:t>
      </w:r>
      <w:r>
        <w:rPr>
          <w:rFonts w:ascii="Avenir Next Regular" w:hAnsi="Avenir Next Regular"/>
          <w:sz w:val="31"/>
          <w:szCs w:val="31"/>
        </w:rPr>
        <w:t xml:space="preserve"> like a literary peek behind the veil of heaven.</w:t>
      </w:r>
    </w:p>
    <w:p w14:paraId="4D12F508" w14:textId="77777777" w:rsidR="004D3C53" w:rsidRDefault="004D3C53">
      <w:pPr>
        <w:pStyle w:val="Default"/>
        <w:spacing w:line="360" w:lineRule="auto"/>
        <w:rPr>
          <w:rFonts w:ascii="Avenir Next Regular" w:eastAsia="Avenir Next Regular" w:hAnsi="Avenir Next Regular" w:cs="Avenir Next Regular"/>
          <w:sz w:val="31"/>
          <w:szCs w:val="31"/>
        </w:rPr>
      </w:pPr>
    </w:p>
    <w:p w14:paraId="4D12F509" w14:textId="6EDC9290" w:rsidR="004D3C53" w:rsidRDefault="002223FF">
      <w:pPr>
        <w:pStyle w:val="Default"/>
        <w:spacing w:line="360" w:lineRule="auto"/>
        <w:rPr>
          <w:rFonts w:ascii="Avenir Next Regular" w:eastAsia="Avenir Next Regular" w:hAnsi="Avenir Next Regular" w:cs="Avenir Next Regular"/>
          <w:sz w:val="31"/>
          <w:szCs w:val="31"/>
        </w:rPr>
      </w:pPr>
      <w:r>
        <w:rPr>
          <w:rFonts w:ascii="Avenir Next Regular" w:hAnsi="Avenir Next Regular"/>
          <w:sz w:val="31"/>
          <w:szCs w:val="31"/>
        </w:rPr>
        <w:lastRenderedPageBreak/>
        <w:t>So yes, much of Revelation takes some intenti</w:t>
      </w:r>
      <w:r>
        <w:rPr>
          <w:rFonts w:ascii="Avenir Next Regular" w:hAnsi="Avenir Next Regular"/>
          <w:sz w:val="31"/>
          <w:szCs w:val="31"/>
        </w:rPr>
        <w:t xml:space="preserve">onal and prayerful study to rightly consider. But by the final chapter, what has been revealed to John actually becomes quite clear, quite beautiful. As John's vision begins to wind to a conclusion, there's an epic scale to the culmination of the Biblical </w:t>
      </w:r>
      <w:r>
        <w:rPr>
          <w:rFonts w:ascii="Avenir Next Regular" w:hAnsi="Avenir Next Regular"/>
          <w:sz w:val="31"/>
          <w:szCs w:val="31"/>
        </w:rPr>
        <w:t xml:space="preserve">story. John saw a glimpse of God's final vindication, God's ultimate victory in the Lamb that was slain who would reign on an eternal throne, an age to come where God and his people would finally be together forever. John would see a </w:t>
      </w:r>
      <w:r w:rsidR="00D46FAE">
        <w:rPr>
          <w:rFonts w:ascii="Avenir Next Regular" w:hAnsi="Avenir Next Regular"/>
          <w:sz w:val="31"/>
          <w:szCs w:val="31"/>
        </w:rPr>
        <w:t>new heaven</w:t>
      </w:r>
      <w:r>
        <w:rPr>
          <w:rFonts w:ascii="Avenir Next Regular" w:hAnsi="Avenir Next Regular"/>
          <w:sz w:val="31"/>
          <w:szCs w:val="31"/>
        </w:rPr>
        <w:t xml:space="preserve"> and a new </w:t>
      </w:r>
      <w:r>
        <w:rPr>
          <w:rFonts w:ascii="Avenir Next Regular" w:hAnsi="Avenir Next Regular"/>
          <w:sz w:val="31"/>
          <w:szCs w:val="31"/>
        </w:rPr>
        <w:t xml:space="preserve">earth; no longer separated by a spiritual barrier, no longer kept from the eyes of God's favorite creatures, humanity. John tells us that from the throne, </w:t>
      </w:r>
      <w:r w:rsidR="00D46FAE">
        <w:rPr>
          <w:rFonts w:ascii="Avenir Next Regular" w:hAnsi="Avenir Next Regular"/>
          <w:sz w:val="31"/>
          <w:szCs w:val="31"/>
        </w:rPr>
        <w:t>a voice</w:t>
      </w:r>
      <w:r>
        <w:rPr>
          <w:rFonts w:ascii="Avenir Next Regular" w:hAnsi="Avenir Next Regular"/>
          <w:sz w:val="31"/>
          <w:szCs w:val="31"/>
        </w:rPr>
        <w:t xml:space="preserve"> rang out to proclaim one of the most important, most stirring truths in all of the entire Bi</w:t>
      </w:r>
      <w:r>
        <w:rPr>
          <w:rFonts w:ascii="Avenir Next Regular" w:hAnsi="Avenir Next Regular"/>
          <w:sz w:val="31"/>
          <w:szCs w:val="31"/>
        </w:rPr>
        <w:t>ble, and certainly in his Revelation:</w:t>
      </w:r>
    </w:p>
    <w:p w14:paraId="4D12F50A" w14:textId="77777777" w:rsidR="004D3C53" w:rsidRDefault="002223FF">
      <w:pPr>
        <w:pStyle w:val="Default"/>
        <w:spacing w:line="360" w:lineRule="auto"/>
        <w:rPr>
          <w:rFonts w:ascii="Avenir Next Regular" w:eastAsia="Avenir Next Regular" w:hAnsi="Avenir Next Regular" w:cs="Avenir Next Regular"/>
          <w:i/>
          <w:iCs/>
          <w:sz w:val="31"/>
          <w:szCs w:val="31"/>
        </w:rPr>
      </w:pPr>
      <w:r>
        <w:rPr>
          <w:rFonts w:ascii="Avenir Next Regular" w:hAnsi="Avenir Next Regular"/>
          <w:i/>
          <w:iCs/>
          <w:sz w:val="31"/>
          <w:szCs w:val="31"/>
        </w:rPr>
        <w:t>See, the home of God is among mortals.</w:t>
      </w:r>
    </w:p>
    <w:p w14:paraId="4D12F50B" w14:textId="77777777" w:rsidR="004D3C53" w:rsidRDefault="002223FF">
      <w:pPr>
        <w:pStyle w:val="Default"/>
        <w:spacing w:line="360" w:lineRule="auto"/>
        <w:rPr>
          <w:rFonts w:ascii="Avenir Next Regular" w:eastAsia="Avenir Next Regular" w:hAnsi="Avenir Next Regular" w:cs="Avenir Next Regular"/>
          <w:i/>
          <w:iCs/>
          <w:sz w:val="31"/>
          <w:szCs w:val="31"/>
        </w:rPr>
      </w:pPr>
      <w:r>
        <w:rPr>
          <w:rFonts w:ascii="Avenir Next Regular" w:hAnsi="Avenir Next Regular"/>
          <w:i/>
          <w:iCs/>
          <w:sz w:val="31"/>
          <w:szCs w:val="31"/>
        </w:rPr>
        <w:t>He will dwell with them as their God;</w:t>
      </w:r>
    </w:p>
    <w:p w14:paraId="4D12F50C" w14:textId="77777777" w:rsidR="004D3C53" w:rsidRDefault="002223FF">
      <w:pPr>
        <w:pStyle w:val="Default"/>
        <w:spacing w:line="360" w:lineRule="auto"/>
        <w:rPr>
          <w:rFonts w:ascii="Avenir Next Regular" w:eastAsia="Avenir Next Regular" w:hAnsi="Avenir Next Regular" w:cs="Avenir Next Regular"/>
          <w:i/>
          <w:iCs/>
          <w:sz w:val="31"/>
          <w:szCs w:val="31"/>
        </w:rPr>
      </w:pPr>
      <w:r>
        <w:rPr>
          <w:rFonts w:ascii="Avenir Next Regular" w:hAnsi="Avenir Next Regular"/>
          <w:i/>
          <w:iCs/>
          <w:sz w:val="31"/>
          <w:szCs w:val="31"/>
        </w:rPr>
        <w:t>they will be his peoples,</w:t>
      </w:r>
    </w:p>
    <w:p w14:paraId="4D12F50D" w14:textId="77777777" w:rsidR="004D3C53" w:rsidRDefault="002223FF">
      <w:pPr>
        <w:pStyle w:val="Default"/>
        <w:spacing w:line="360" w:lineRule="auto"/>
        <w:rPr>
          <w:rFonts w:ascii="Avenir Next Regular" w:eastAsia="Avenir Next Regular" w:hAnsi="Avenir Next Regular" w:cs="Avenir Next Regular"/>
          <w:i/>
          <w:iCs/>
          <w:sz w:val="31"/>
          <w:szCs w:val="31"/>
        </w:rPr>
      </w:pPr>
      <w:r>
        <w:rPr>
          <w:rFonts w:ascii="Avenir Next Regular" w:hAnsi="Avenir Next Regular"/>
          <w:i/>
          <w:iCs/>
          <w:sz w:val="31"/>
          <w:szCs w:val="31"/>
        </w:rPr>
        <w:t>and God himself will be with them</w:t>
      </w:r>
    </w:p>
    <w:p w14:paraId="4D12F50E" w14:textId="77777777" w:rsidR="004D3C53" w:rsidRDefault="004D3C53">
      <w:pPr>
        <w:pStyle w:val="Default"/>
        <w:spacing w:line="360" w:lineRule="auto"/>
        <w:rPr>
          <w:rFonts w:ascii="Avenir Next Regular" w:eastAsia="Avenir Next Regular" w:hAnsi="Avenir Next Regular" w:cs="Avenir Next Regular"/>
          <w:i/>
          <w:iCs/>
          <w:sz w:val="31"/>
          <w:szCs w:val="31"/>
        </w:rPr>
      </w:pPr>
    </w:p>
    <w:p w14:paraId="4D12F50F" w14:textId="0865EE69" w:rsidR="004D3C53" w:rsidRDefault="002223FF">
      <w:pPr>
        <w:pStyle w:val="Default"/>
        <w:spacing w:line="360" w:lineRule="auto"/>
        <w:rPr>
          <w:rFonts w:ascii="Avenir Next Regular" w:eastAsia="Avenir Next Regular" w:hAnsi="Avenir Next Regular" w:cs="Avenir Next Regular"/>
          <w:sz w:val="31"/>
          <w:szCs w:val="31"/>
        </w:rPr>
      </w:pPr>
      <w:r>
        <w:rPr>
          <w:rFonts w:ascii="Avenir Next Regular" w:hAnsi="Avenir Next Regular"/>
          <w:sz w:val="31"/>
          <w:szCs w:val="31"/>
        </w:rPr>
        <w:t xml:space="preserve">I think </w:t>
      </w:r>
      <w:r w:rsidR="00D46FAE">
        <w:rPr>
          <w:rFonts w:ascii="Avenir Next Regular" w:hAnsi="Avenir Next Regular"/>
          <w:sz w:val="31"/>
          <w:szCs w:val="31"/>
        </w:rPr>
        <w:t>that these</w:t>
      </w:r>
      <w:r>
        <w:rPr>
          <w:rFonts w:ascii="Avenir Next Regular" w:hAnsi="Avenir Next Regular"/>
          <w:sz w:val="31"/>
          <w:szCs w:val="31"/>
        </w:rPr>
        <w:t xml:space="preserve"> four verses are among the most helpful texts to understand t</w:t>
      </w:r>
      <w:r>
        <w:rPr>
          <w:rFonts w:ascii="Avenir Next Regular" w:hAnsi="Avenir Next Regular"/>
          <w:sz w:val="31"/>
          <w:szCs w:val="31"/>
        </w:rPr>
        <w:t>he entire Scripture, and certainly among the most encouraging for the heart of a Christian disciple. Even as the Revelation to John is filled with that prophetic imagery I mentioned a bit ago, our text today takes us all the way back to the beginning of th</w:t>
      </w:r>
      <w:r>
        <w:rPr>
          <w:rFonts w:ascii="Avenir Next Regular" w:hAnsi="Avenir Next Regular"/>
          <w:sz w:val="31"/>
          <w:szCs w:val="31"/>
        </w:rPr>
        <w:t xml:space="preserve">e Bible, </w:t>
      </w:r>
      <w:r w:rsidR="00D46FAE">
        <w:rPr>
          <w:rFonts w:ascii="Avenir Next Regular" w:hAnsi="Avenir Next Regular"/>
          <w:sz w:val="31"/>
          <w:szCs w:val="31"/>
        </w:rPr>
        <w:t>it</w:t>
      </w:r>
      <w:r>
        <w:rPr>
          <w:rFonts w:ascii="Avenir Next Regular" w:hAnsi="Avenir Next Regular"/>
          <w:sz w:val="31"/>
          <w:szCs w:val="31"/>
        </w:rPr>
        <w:t xml:space="preserve"> takes all the way back to Genesis. It takes us right back to the </w:t>
      </w:r>
      <w:r>
        <w:rPr>
          <w:rFonts w:ascii="Avenir Next Regular" w:hAnsi="Avenir Next Regular"/>
          <w:sz w:val="31"/>
          <w:szCs w:val="31"/>
        </w:rPr>
        <w:lastRenderedPageBreak/>
        <w:t>garden in Eden where Adam and Eve enjoyed a close relationship with their Creator in the cool of the Holy Mountain. And even as that relationship is severely damaged by transgress</w:t>
      </w:r>
      <w:r>
        <w:rPr>
          <w:rFonts w:ascii="Avenir Next Regular" w:hAnsi="Avenir Next Regular"/>
          <w:sz w:val="31"/>
          <w:szCs w:val="31"/>
        </w:rPr>
        <w:t>ion, God still came to the garden to look for his son and daughter, still looked for a way to be with them.</w:t>
      </w:r>
    </w:p>
    <w:p w14:paraId="4D12F510" w14:textId="77777777" w:rsidR="004D3C53" w:rsidRDefault="004D3C53">
      <w:pPr>
        <w:pStyle w:val="Default"/>
        <w:spacing w:line="360" w:lineRule="auto"/>
        <w:rPr>
          <w:rFonts w:ascii="Avenir Next Regular" w:eastAsia="Avenir Next Regular" w:hAnsi="Avenir Next Regular" w:cs="Avenir Next Regular"/>
          <w:sz w:val="31"/>
          <w:szCs w:val="31"/>
        </w:rPr>
      </w:pPr>
    </w:p>
    <w:p w14:paraId="4D12F511" w14:textId="1A5A17C9" w:rsidR="004D3C53" w:rsidRDefault="002223FF">
      <w:pPr>
        <w:pStyle w:val="Default"/>
        <w:spacing w:line="360" w:lineRule="auto"/>
        <w:rPr>
          <w:rFonts w:ascii="Avenir Next Regular" w:eastAsia="Avenir Next Regular" w:hAnsi="Avenir Next Regular" w:cs="Avenir Next Regular"/>
          <w:sz w:val="31"/>
          <w:szCs w:val="31"/>
        </w:rPr>
      </w:pPr>
      <w:r>
        <w:rPr>
          <w:rFonts w:ascii="Avenir Next Regular" w:hAnsi="Avenir Next Regular"/>
          <w:sz w:val="31"/>
          <w:szCs w:val="31"/>
        </w:rPr>
        <w:t xml:space="preserve">If we read Scripture carefully, we find that God has always desired to be among us, even though we have been kind of scuzzy along the way. He made </w:t>
      </w:r>
      <w:r>
        <w:rPr>
          <w:rFonts w:ascii="Avenir Next Regular" w:hAnsi="Avenir Next Regular"/>
          <w:sz w:val="31"/>
          <w:szCs w:val="31"/>
        </w:rPr>
        <w:t>a covenant with a particular family and through them he would make his presence known on the earth. He made his ways known by way of covenants with folks like Noah and Abraham</w:t>
      </w:r>
      <w:r w:rsidR="00D46FAE">
        <w:rPr>
          <w:rFonts w:ascii="Avenir Next Regular" w:hAnsi="Avenir Next Regular"/>
          <w:sz w:val="31"/>
          <w:szCs w:val="31"/>
        </w:rPr>
        <w:t xml:space="preserve">. </w:t>
      </w:r>
      <w:r>
        <w:rPr>
          <w:rFonts w:ascii="Avenir Next Regular" w:hAnsi="Avenir Next Regular"/>
          <w:sz w:val="31"/>
          <w:szCs w:val="31"/>
        </w:rPr>
        <w:t>After He rescued Israel from Egypt, He guided the hands of the artisans as the</w:t>
      </w:r>
      <w:r>
        <w:rPr>
          <w:rFonts w:ascii="Avenir Next Regular" w:hAnsi="Avenir Next Regular"/>
          <w:sz w:val="31"/>
          <w:szCs w:val="31"/>
        </w:rPr>
        <w:t>y wandered in the desert so that they could construct a tabernacle. This was a tent set up to house God's presence, filled with symbols that would help ancient Israel understand that God was setting up a mobile Eden-ish kind of place where he would be with</w:t>
      </w:r>
      <w:r>
        <w:rPr>
          <w:rFonts w:ascii="Avenir Next Regular" w:hAnsi="Avenir Next Regular"/>
          <w:sz w:val="31"/>
          <w:szCs w:val="31"/>
        </w:rPr>
        <w:t xml:space="preserve"> </w:t>
      </w:r>
      <w:r w:rsidR="000D1131">
        <w:rPr>
          <w:rFonts w:ascii="Avenir Next Regular" w:hAnsi="Avenir Next Regular"/>
          <w:sz w:val="31"/>
          <w:szCs w:val="31"/>
        </w:rPr>
        <w:t>them,</w:t>
      </w:r>
      <w:r>
        <w:rPr>
          <w:rFonts w:ascii="Avenir Next Regular" w:hAnsi="Avenir Next Regular"/>
          <w:sz w:val="31"/>
          <w:szCs w:val="31"/>
        </w:rPr>
        <w:t xml:space="preserve"> and they could be with him. Later, as Israel settled and became a kingdom, the Kings would make God a temple, and this temple would stand as a guarantee of God's desire to be among the people, to comfort them by his presence, and draw them closer to </w:t>
      </w:r>
      <w:r>
        <w:rPr>
          <w:rFonts w:ascii="Avenir Next Regular" w:hAnsi="Avenir Next Regular"/>
          <w:sz w:val="31"/>
          <w:szCs w:val="31"/>
        </w:rPr>
        <w:t xml:space="preserve">himself by nature of the forgiveness of sins by sacrifices on the altar. </w:t>
      </w:r>
    </w:p>
    <w:p w14:paraId="4D12F512" w14:textId="77777777" w:rsidR="004D3C53" w:rsidRDefault="004D3C53">
      <w:pPr>
        <w:pStyle w:val="Default"/>
        <w:spacing w:line="360" w:lineRule="auto"/>
        <w:rPr>
          <w:rFonts w:ascii="Avenir Next Regular" w:eastAsia="Avenir Next Regular" w:hAnsi="Avenir Next Regular" w:cs="Avenir Next Regular"/>
          <w:sz w:val="31"/>
          <w:szCs w:val="31"/>
        </w:rPr>
      </w:pPr>
    </w:p>
    <w:p w14:paraId="4D12F513" w14:textId="77777777" w:rsidR="004D3C53" w:rsidRDefault="002223FF">
      <w:pPr>
        <w:pStyle w:val="Default"/>
        <w:spacing w:line="360" w:lineRule="auto"/>
        <w:rPr>
          <w:rFonts w:ascii="Avenir Next Regular" w:eastAsia="Avenir Next Regular" w:hAnsi="Avenir Next Regular" w:cs="Avenir Next Regular"/>
          <w:sz w:val="31"/>
          <w:szCs w:val="31"/>
        </w:rPr>
      </w:pPr>
      <w:r>
        <w:rPr>
          <w:rFonts w:ascii="Avenir Next Regular" w:hAnsi="Avenir Next Regular"/>
          <w:sz w:val="31"/>
          <w:szCs w:val="31"/>
        </w:rPr>
        <w:t>But these were imperfect means all along; the covenants, the tent, even the temple, they were never enough to keep Israel on task so that they could make God's loving kindness known</w:t>
      </w:r>
      <w:r>
        <w:rPr>
          <w:rFonts w:ascii="Avenir Next Regular" w:hAnsi="Avenir Next Regular"/>
          <w:sz w:val="31"/>
          <w:szCs w:val="31"/>
        </w:rPr>
        <w:t xml:space="preserve"> to all the world.</w:t>
      </w:r>
    </w:p>
    <w:p w14:paraId="4D12F514" w14:textId="77777777" w:rsidR="004D3C53" w:rsidRDefault="004D3C53">
      <w:pPr>
        <w:pStyle w:val="Default"/>
        <w:spacing w:line="360" w:lineRule="auto"/>
        <w:rPr>
          <w:rFonts w:ascii="Avenir Next Regular" w:eastAsia="Avenir Next Regular" w:hAnsi="Avenir Next Regular" w:cs="Avenir Next Regular"/>
          <w:sz w:val="31"/>
          <w:szCs w:val="31"/>
        </w:rPr>
      </w:pPr>
    </w:p>
    <w:p w14:paraId="4D12F515" w14:textId="77777777" w:rsidR="004D3C53" w:rsidRDefault="002223FF">
      <w:pPr>
        <w:pStyle w:val="Default"/>
        <w:spacing w:line="360" w:lineRule="auto"/>
        <w:rPr>
          <w:rFonts w:ascii="Avenir Next Regular" w:eastAsia="Avenir Next Regular" w:hAnsi="Avenir Next Regular" w:cs="Avenir Next Regular"/>
          <w:sz w:val="31"/>
          <w:szCs w:val="31"/>
        </w:rPr>
      </w:pPr>
      <w:r>
        <w:rPr>
          <w:rFonts w:ascii="Avenir Next Regular" w:hAnsi="Avenir Next Regular"/>
          <w:sz w:val="31"/>
          <w:szCs w:val="31"/>
        </w:rPr>
        <w:t>But then, Jesus came. The fullness of God dwelt among us. The living embodiment of God's teaching of love and mercy, the living temple of God's most holy and life-giving presence in the world. In his life, he comforted and healed, forga</w:t>
      </w:r>
      <w:r>
        <w:rPr>
          <w:rFonts w:ascii="Avenir Next Regular" w:hAnsi="Avenir Next Regular"/>
          <w:sz w:val="31"/>
          <w:szCs w:val="31"/>
        </w:rPr>
        <w:t>ve sins, cast out the agents of darkness, and worked wonders to show the glory of God in this needful world. He opposed not only the oppression of Rome, but also the injustice in the hearts of his neighbors, and his victory would be over sin and death them</w:t>
      </w:r>
      <w:r>
        <w:rPr>
          <w:rFonts w:ascii="Avenir Next Regular" w:hAnsi="Avenir Next Regular"/>
          <w:sz w:val="31"/>
          <w:szCs w:val="31"/>
        </w:rPr>
        <w:t>selves. Even still, very God of very God dwelt among us and taught us how we can be like he is, how we can show the world around us that God loves us and means to be with us to wipe away our tears. He gave us a way to do it: he commanded us to love one ano</w:t>
      </w:r>
      <w:r>
        <w:rPr>
          <w:rFonts w:ascii="Avenir Next Regular" w:hAnsi="Avenir Next Regular"/>
          <w:sz w:val="31"/>
          <w:szCs w:val="31"/>
        </w:rPr>
        <w:t xml:space="preserve">ther. </w:t>
      </w:r>
    </w:p>
    <w:p w14:paraId="4D12F516" w14:textId="77777777" w:rsidR="004D3C53" w:rsidRDefault="004D3C53">
      <w:pPr>
        <w:pStyle w:val="Default"/>
        <w:spacing w:line="360" w:lineRule="auto"/>
        <w:rPr>
          <w:rFonts w:ascii="Avenir Next Regular" w:eastAsia="Avenir Next Regular" w:hAnsi="Avenir Next Regular" w:cs="Avenir Next Regular"/>
          <w:sz w:val="31"/>
          <w:szCs w:val="31"/>
        </w:rPr>
      </w:pPr>
    </w:p>
    <w:p w14:paraId="4D12F517" w14:textId="77777777" w:rsidR="004D3C53" w:rsidRDefault="002223FF">
      <w:pPr>
        <w:pStyle w:val="Default"/>
        <w:spacing w:line="360" w:lineRule="auto"/>
        <w:rPr>
          <w:rFonts w:ascii="Avenir Next Regular" w:eastAsia="Avenir Next Regular" w:hAnsi="Avenir Next Regular" w:cs="Avenir Next Regular"/>
          <w:sz w:val="31"/>
          <w:szCs w:val="31"/>
        </w:rPr>
      </w:pPr>
      <w:r>
        <w:rPr>
          <w:rFonts w:ascii="Avenir Next Regular" w:hAnsi="Avenir Next Regular"/>
          <w:sz w:val="31"/>
          <w:szCs w:val="31"/>
        </w:rPr>
        <w:t>This command, when Jesus' disciples actually do it, is a means by which the promise of John's Revelation is made manifest even now. Our love for one another is meant to look like Jesus' love; he loves us a humble servant, he loves us sacrificially,</w:t>
      </w:r>
      <w:r>
        <w:rPr>
          <w:rFonts w:ascii="Avenir Next Regular" w:hAnsi="Avenir Next Regular"/>
          <w:sz w:val="31"/>
          <w:szCs w:val="31"/>
        </w:rPr>
        <w:t xml:space="preserve"> he loves us selflessly. The New Testament is filled with examples of how this love is meant to look in Church communities: bearing with one another in our trials, being patient with one another, caring for the needy, being mindful of the weaker brother or</w:t>
      </w:r>
      <w:r>
        <w:rPr>
          <w:rFonts w:ascii="Avenir Next Regular" w:hAnsi="Avenir Next Regular"/>
          <w:sz w:val="31"/>
          <w:szCs w:val="31"/>
        </w:rPr>
        <w:t xml:space="preserve"> sister when there's a difference of opinion, not showing partiality, and many more. When we love one another along those lines, our body becomes a yet more fitting dwelling place for the Most High God, and when we are drawn together in obedience to Christ</w:t>
      </w:r>
      <w:r>
        <w:rPr>
          <w:rFonts w:ascii="Avenir Next Regular" w:hAnsi="Avenir Next Regular"/>
          <w:sz w:val="31"/>
          <w:szCs w:val="31"/>
        </w:rPr>
        <w:t>'s loving command, the gates of hell, the wages of sin and death itself don't have a chance against God's mighty power among his saints.</w:t>
      </w:r>
    </w:p>
    <w:p w14:paraId="4D12F518" w14:textId="77777777" w:rsidR="004D3C53" w:rsidRDefault="004D3C53">
      <w:pPr>
        <w:pStyle w:val="Default"/>
        <w:spacing w:line="360" w:lineRule="auto"/>
        <w:rPr>
          <w:rFonts w:ascii="Avenir Next Regular" w:eastAsia="Avenir Next Regular" w:hAnsi="Avenir Next Regular" w:cs="Avenir Next Regular"/>
          <w:sz w:val="31"/>
          <w:szCs w:val="31"/>
        </w:rPr>
      </w:pPr>
    </w:p>
    <w:p w14:paraId="4D12F519" w14:textId="1443814E" w:rsidR="004D3C53" w:rsidRDefault="002223FF">
      <w:pPr>
        <w:pStyle w:val="Default"/>
        <w:spacing w:line="360" w:lineRule="auto"/>
        <w:rPr>
          <w:rFonts w:ascii="Avenir Next Regular" w:eastAsia="Avenir Next Regular" w:hAnsi="Avenir Next Regular" w:cs="Avenir Next Regular"/>
          <w:sz w:val="31"/>
          <w:szCs w:val="31"/>
        </w:rPr>
      </w:pPr>
      <w:r>
        <w:rPr>
          <w:rFonts w:ascii="Avenir Next Regular" w:hAnsi="Avenir Next Regular"/>
          <w:sz w:val="31"/>
          <w:szCs w:val="31"/>
        </w:rPr>
        <w:t>As your pastor, one of my favorite things about being among you is seeing how well you work together, how well you lov</w:t>
      </w:r>
      <w:r>
        <w:rPr>
          <w:rFonts w:ascii="Avenir Next Regular" w:hAnsi="Avenir Next Regular"/>
          <w:sz w:val="31"/>
          <w:szCs w:val="31"/>
        </w:rPr>
        <w:t>e each other as we enjoy our parish life. But being obedient to Christ's command to love one another like he loves us takes intention and care; we must always be present to the Holy Spirit in prayer so that we can be encouraged for the ministry ahead. My p</w:t>
      </w:r>
      <w:r>
        <w:rPr>
          <w:rFonts w:ascii="Avenir Next Regular" w:hAnsi="Avenir Next Regular"/>
          <w:sz w:val="31"/>
          <w:szCs w:val="31"/>
        </w:rPr>
        <w:t>rayer is always that in our love, we would see that God is truly among us, that our friends, families, and neighbors would see that God is among us, and that by our growth in the presence of our teacher, Jesus, they would see that we are among those things</w:t>
      </w:r>
      <w:r>
        <w:rPr>
          <w:rFonts w:ascii="Avenir Next Regular" w:hAnsi="Avenir Next Regular"/>
          <w:sz w:val="31"/>
          <w:szCs w:val="31"/>
        </w:rPr>
        <w:t xml:space="preserve"> that God is making new. As we all enjoy the presence of God's dwelling with us in the blessed sacrament, let us recall that in and through us, He means </w:t>
      </w:r>
      <w:r w:rsidR="000D1131">
        <w:rPr>
          <w:rFonts w:ascii="Avenir Next Regular" w:hAnsi="Avenir Next Regular"/>
          <w:sz w:val="31"/>
          <w:szCs w:val="31"/>
        </w:rPr>
        <w:t>for Kings</w:t>
      </w:r>
      <w:r>
        <w:rPr>
          <w:rFonts w:ascii="Avenir Next Regular" w:hAnsi="Avenir Next Regular"/>
          <w:sz w:val="31"/>
          <w:szCs w:val="31"/>
        </w:rPr>
        <w:t xml:space="preserve"> of the earth and all peoples, *</w:t>
      </w:r>
    </w:p>
    <w:p w14:paraId="4D12F51A" w14:textId="77777777" w:rsidR="004D3C53" w:rsidRDefault="002223FF">
      <w:pPr>
        <w:pStyle w:val="Default"/>
        <w:spacing w:line="360" w:lineRule="auto"/>
        <w:rPr>
          <w:rFonts w:ascii="Avenir Next Regular" w:eastAsia="Avenir Next Regular" w:hAnsi="Avenir Next Regular" w:cs="Avenir Next Regular"/>
          <w:sz w:val="31"/>
          <w:szCs w:val="31"/>
        </w:rPr>
      </w:pPr>
      <w:r>
        <w:rPr>
          <w:rFonts w:ascii="Avenir Next Regular" w:hAnsi="Avenir Next Regular"/>
          <w:sz w:val="31"/>
          <w:szCs w:val="31"/>
        </w:rPr>
        <w:t>princes and all rulers of the world;</w:t>
      </w:r>
    </w:p>
    <w:p w14:paraId="4D12F51B" w14:textId="77777777" w:rsidR="004D3C53" w:rsidRDefault="002223FF">
      <w:pPr>
        <w:pStyle w:val="Default"/>
        <w:spacing w:line="360" w:lineRule="auto"/>
        <w:rPr>
          <w:rFonts w:ascii="Avenir Next Regular" w:eastAsia="Avenir Next Regular" w:hAnsi="Avenir Next Regular" w:cs="Avenir Next Regular"/>
          <w:sz w:val="31"/>
          <w:szCs w:val="31"/>
        </w:rPr>
      </w:pPr>
      <w:r>
        <w:rPr>
          <w:rFonts w:ascii="Avenir Next Regular" w:hAnsi="Avenir Next Regular"/>
          <w:sz w:val="31"/>
          <w:szCs w:val="31"/>
        </w:rPr>
        <w:t xml:space="preserve">Young men and maidens, </w:t>
      </w:r>
      <w:r>
        <w:rPr>
          <w:rFonts w:ascii="Avenir Next Regular" w:hAnsi="Avenir Next Regular"/>
          <w:sz w:val="31"/>
          <w:szCs w:val="31"/>
        </w:rPr>
        <w:t>*</w:t>
      </w:r>
    </w:p>
    <w:p w14:paraId="4D12F51C" w14:textId="77777777" w:rsidR="004D3C53" w:rsidRDefault="002223FF">
      <w:pPr>
        <w:pStyle w:val="Default"/>
        <w:spacing w:line="360" w:lineRule="auto"/>
        <w:rPr>
          <w:rFonts w:ascii="Avenir Next Regular" w:eastAsia="Avenir Next Regular" w:hAnsi="Avenir Next Regular" w:cs="Avenir Next Regular"/>
          <w:sz w:val="31"/>
          <w:szCs w:val="31"/>
        </w:rPr>
      </w:pPr>
      <w:r>
        <w:rPr>
          <w:rFonts w:ascii="Avenir Next Regular" w:hAnsi="Avenir Next Regular"/>
          <w:sz w:val="31"/>
          <w:szCs w:val="31"/>
        </w:rPr>
        <w:t>old and young together.</w:t>
      </w:r>
    </w:p>
    <w:p w14:paraId="4D12F51D" w14:textId="77777777" w:rsidR="004D3C53" w:rsidRDefault="002223FF">
      <w:pPr>
        <w:pStyle w:val="Default"/>
        <w:spacing w:line="360" w:lineRule="auto"/>
        <w:rPr>
          <w:rFonts w:ascii="Avenir Next Regular" w:eastAsia="Avenir Next Regular" w:hAnsi="Avenir Next Regular" w:cs="Avenir Next Regular"/>
          <w:sz w:val="31"/>
          <w:szCs w:val="31"/>
        </w:rPr>
      </w:pPr>
      <w:r>
        <w:rPr>
          <w:rFonts w:ascii="Avenir Next Regular" w:hAnsi="Avenir Next Regular"/>
          <w:sz w:val="31"/>
          <w:szCs w:val="31"/>
        </w:rPr>
        <w:t>[to] praise the Name of the Lord, *</w:t>
      </w:r>
    </w:p>
    <w:p w14:paraId="4D12F51E" w14:textId="77777777" w:rsidR="004D3C53" w:rsidRDefault="002223FF">
      <w:pPr>
        <w:pStyle w:val="Default"/>
        <w:spacing w:line="360" w:lineRule="auto"/>
        <w:rPr>
          <w:rFonts w:ascii="Avenir Next Regular" w:eastAsia="Avenir Next Regular" w:hAnsi="Avenir Next Regular" w:cs="Avenir Next Regular"/>
          <w:sz w:val="31"/>
          <w:szCs w:val="31"/>
        </w:rPr>
      </w:pPr>
      <w:r>
        <w:rPr>
          <w:rFonts w:ascii="Avenir Next Regular" w:hAnsi="Avenir Next Regular"/>
          <w:sz w:val="31"/>
          <w:szCs w:val="31"/>
        </w:rPr>
        <w:t>for his Name only is exalted,</w:t>
      </w:r>
    </w:p>
    <w:p w14:paraId="4D12F51F" w14:textId="77777777" w:rsidR="004D3C53" w:rsidRDefault="002223FF">
      <w:pPr>
        <w:pStyle w:val="Default"/>
        <w:spacing w:line="360" w:lineRule="auto"/>
        <w:rPr>
          <w:rFonts w:ascii="Avenir Next Regular" w:eastAsia="Avenir Next Regular" w:hAnsi="Avenir Next Regular" w:cs="Avenir Next Regular"/>
          <w:sz w:val="31"/>
          <w:szCs w:val="31"/>
        </w:rPr>
      </w:pPr>
      <w:r>
        <w:rPr>
          <w:rFonts w:ascii="Avenir Next Regular" w:hAnsi="Avenir Next Regular"/>
          <w:sz w:val="31"/>
          <w:szCs w:val="31"/>
        </w:rPr>
        <w:t>his splendor is over earth and heaven.</w:t>
      </w:r>
    </w:p>
    <w:p w14:paraId="4D12F520" w14:textId="77777777" w:rsidR="004D3C53" w:rsidRDefault="004D3C53">
      <w:pPr>
        <w:pStyle w:val="Default"/>
        <w:spacing w:line="360" w:lineRule="auto"/>
        <w:rPr>
          <w:rFonts w:ascii="Avenir Next Regular" w:eastAsia="Avenir Next Regular" w:hAnsi="Avenir Next Regular" w:cs="Avenir Next Regular"/>
          <w:sz w:val="31"/>
          <w:szCs w:val="31"/>
        </w:rPr>
      </w:pPr>
    </w:p>
    <w:p w14:paraId="4D12F521" w14:textId="349C2FC3" w:rsidR="004D3C53" w:rsidRDefault="002223FF">
      <w:pPr>
        <w:pStyle w:val="Body"/>
        <w:spacing w:line="360" w:lineRule="auto"/>
        <w:jc w:val="both"/>
      </w:pPr>
      <w:r>
        <w:rPr>
          <w:rFonts w:ascii="Avenir Next Regular" w:hAnsi="Avenir Next Regular"/>
          <w:sz w:val="31"/>
          <w:szCs w:val="31"/>
        </w:rPr>
        <w:t>To the Risen Christ be all Glory</w:t>
      </w:r>
      <w:r w:rsidR="00D46FAE">
        <w:rPr>
          <w:rFonts w:ascii="Avenir Next Regular" w:hAnsi="Avenir Next Regular"/>
          <w:sz w:val="31"/>
          <w:szCs w:val="31"/>
        </w:rPr>
        <w:t xml:space="preserve">. </w:t>
      </w:r>
      <w:r>
        <w:rPr>
          <w:rFonts w:ascii="Avenir Next Regular" w:hAnsi="Avenir Next Regular"/>
          <w:sz w:val="31"/>
          <w:szCs w:val="31"/>
        </w:rPr>
        <w:t>Amen.</w:t>
      </w:r>
    </w:p>
    <w:sectPr w:rsidR="004D3C53">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2F528" w14:textId="77777777" w:rsidR="00000000" w:rsidRDefault="002223FF">
      <w:r>
        <w:separator/>
      </w:r>
    </w:p>
  </w:endnote>
  <w:endnote w:type="continuationSeparator" w:id="0">
    <w:p w14:paraId="4D12F52A" w14:textId="77777777" w:rsidR="00000000" w:rsidRDefault="0022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2F523" w14:textId="77777777" w:rsidR="004D3C53" w:rsidRDefault="004D3C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2F524" w14:textId="77777777" w:rsidR="00000000" w:rsidRDefault="002223FF">
      <w:r>
        <w:separator/>
      </w:r>
    </w:p>
  </w:footnote>
  <w:footnote w:type="continuationSeparator" w:id="0">
    <w:p w14:paraId="4D12F526" w14:textId="77777777" w:rsidR="00000000" w:rsidRDefault="00222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2F522" w14:textId="5AEBB234" w:rsidR="004D3C53" w:rsidRDefault="002223FF">
    <w:pPr>
      <w:pStyle w:val="HeaderFooter"/>
      <w:tabs>
        <w:tab w:val="clear" w:pos="9020"/>
        <w:tab w:val="center" w:pos="4680"/>
        <w:tab w:val="right" w:pos="9360"/>
      </w:tabs>
    </w:pPr>
    <w:r>
      <w:rPr>
        <w:rFonts w:ascii="Avenir Next Regular" w:hAnsi="Avenir Next Regular"/>
      </w:rPr>
      <w:tab/>
    </w:r>
    <w:r>
      <w:rPr>
        <w:rFonts w:ascii="Avenir Next Regular" w:hAnsi="Avenir Next Regular"/>
      </w:rPr>
      <w:tab/>
    </w:r>
    <w:r>
      <w:rPr>
        <w:rFonts w:ascii="Avenir Next Regular" w:hAnsi="Avenir Next Regular"/>
      </w:rPr>
      <w:t xml:space="preserve">SDG     </w:t>
    </w:r>
    <w:r>
      <w:rPr>
        <w:rFonts w:ascii="Avenir Next Regular" w:eastAsia="Avenir Next Regular" w:hAnsi="Avenir Next Regular" w:cs="Avenir Next Regular"/>
      </w:rPr>
      <w:fldChar w:fldCharType="begin"/>
    </w:r>
    <w:r>
      <w:rPr>
        <w:rFonts w:ascii="Avenir Next Regular" w:eastAsia="Avenir Next Regular" w:hAnsi="Avenir Next Regular" w:cs="Avenir Next Regular"/>
      </w:rPr>
      <w:instrText xml:space="preserve"> PAGE </w:instrText>
    </w:r>
    <w:r>
      <w:rPr>
        <w:rFonts w:ascii="Avenir Next Regular" w:eastAsia="Avenir Next Regular" w:hAnsi="Avenir Next Regular" w:cs="Avenir Next Regular"/>
      </w:rPr>
      <w:fldChar w:fldCharType="separate"/>
    </w:r>
    <w:r w:rsidR="00D27EB6">
      <w:rPr>
        <w:rFonts w:ascii="Avenir Next Regular" w:eastAsia="Avenir Next Regular" w:hAnsi="Avenir Next Regular" w:cs="Avenir Next Regular"/>
        <w:noProof/>
      </w:rPr>
      <w:t>1</w:t>
    </w:r>
    <w:r>
      <w:rPr>
        <w:rFonts w:ascii="Avenir Next Regular" w:eastAsia="Avenir Next Regular" w:hAnsi="Avenir Next Regular" w:cs="Avenir Next Regula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C53"/>
    <w:rsid w:val="000044DA"/>
    <w:rsid w:val="000D1131"/>
    <w:rsid w:val="002223FF"/>
    <w:rsid w:val="004D3C53"/>
    <w:rsid w:val="00D27EB6"/>
    <w:rsid w:val="00D46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F504"/>
  <w15:docId w15:val="{D6576136-A877-491E-8925-738DB70F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w:hAnsi="Helvetica"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w:hAnsi="Helvetica"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1010</Words>
  <Characters>5763</Characters>
  <Application>Microsoft Office Word</Application>
  <DocSecurity>0</DocSecurity>
  <Lines>48</Lines>
  <Paragraphs>13</Paragraphs>
  <ScaleCrop>false</ScaleCrop>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Waller</cp:lastModifiedBy>
  <cp:revision>6</cp:revision>
  <dcterms:created xsi:type="dcterms:W3CDTF">2022-05-25T20:17:00Z</dcterms:created>
  <dcterms:modified xsi:type="dcterms:W3CDTF">2022-05-25T20:20:00Z</dcterms:modified>
</cp:coreProperties>
</file>